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424507">
      <w:pPr>
        <w:spacing w:after="240"/>
        <w:ind w:left="4963" w:firstLine="709"/>
        <w:jc w:val="center"/>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424507" w:rsidRPr="00424507">
        <w:rPr>
          <w:rFonts w:ascii="Calibri" w:hAnsi="Calibri" w:cs="Calibri"/>
          <w:lang w:val="en-US"/>
        </w:rPr>
        <w:t>14</w:t>
      </w:r>
      <w:r w:rsidR="00424507">
        <w:rPr>
          <w:rFonts w:ascii="Calibri" w:hAnsi="Calibri" w:cs="Calibri"/>
          <w:lang w:val="en-US"/>
        </w:rPr>
        <w:t>300/2015-SŽDC-SSZ-ÚE-DOB</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r w:rsidR="00424507">
        <w:rPr>
          <w:rFonts w:ascii="Calibri" w:hAnsi="Calibri" w:cs="Calibri"/>
          <w:b/>
          <w:bCs/>
          <w:sz w:val="48"/>
          <w:szCs w:val="48"/>
        </w:rPr>
        <w:t xml:space="preserve">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3553FF" w:rsidRDefault="00424507" w:rsidP="00AC3304">
      <w:pPr>
        <w:jc w:val="center"/>
        <w:rPr>
          <w:rFonts w:ascii="Calibri" w:hAnsi="Calibri" w:cs="Calibri"/>
          <w:sz w:val="44"/>
          <w:szCs w:val="44"/>
        </w:rPr>
      </w:pPr>
      <w:r>
        <w:rPr>
          <w:rFonts w:ascii="Calibri" w:hAnsi="Calibri" w:cs="Calibri"/>
          <w:sz w:val="44"/>
          <w:szCs w:val="44"/>
        </w:rPr>
        <w:t>Zvýšení kapacity trati Nymburk – Mladá Boleslav,</w:t>
      </w:r>
      <w:r>
        <w:rPr>
          <w:rFonts w:ascii="Calibri" w:hAnsi="Calibri" w:cs="Calibri"/>
          <w:sz w:val="44"/>
          <w:szCs w:val="44"/>
        </w:rPr>
        <w:br/>
        <w:t xml:space="preserve">2. stavba </w:t>
      </w:r>
    </w:p>
    <w:p w:rsidR="0004598B" w:rsidRDefault="0004598B"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79787194" w:history="1">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5" w:history="1">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sidR="00AB5085">
          <w:rPr>
            <w:noProof/>
            <w:webHidden/>
          </w:rPr>
          <w:t>3</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6" w:history="1">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sidR="00AB5085">
          <w:rPr>
            <w:noProof/>
            <w:webHidden/>
          </w:rPr>
          <w:t>3</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7" w:history="1">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8" w:history="1">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9" w:history="1">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AB5085">
          <w:rPr>
            <w:noProof/>
            <w:webHidden/>
          </w:rPr>
          <w:fldChar w:fldCharType="begin"/>
        </w:r>
        <w:r w:rsidR="00AB5085">
          <w:rPr>
            <w:noProof/>
            <w:webHidden/>
          </w:rPr>
          <w:instrText xml:space="preserve"> PAGEREF _Toc379787199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0" w:history="1">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sidR="00AB5085">
          <w:rPr>
            <w:noProof/>
            <w:webHidden/>
          </w:rPr>
          <w:t>5</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1" w:history="1">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AB5085">
          <w:rPr>
            <w:noProof/>
            <w:webHidden/>
          </w:rPr>
          <w:fldChar w:fldCharType="begin"/>
        </w:r>
        <w:r w:rsidR="00AB5085">
          <w:rPr>
            <w:noProof/>
            <w:webHidden/>
          </w:rPr>
          <w:instrText xml:space="preserve"> PAGEREF _Toc379787201 \h </w:instrText>
        </w:r>
        <w:r w:rsidR="00AB5085">
          <w:rPr>
            <w:noProof/>
            <w:webHidden/>
          </w:rPr>
        </w:r>
        <w:r w:rsidR="00AB5085">
          <w:rPr>
            <w:noProof/>
            <w:webHidden/>
          </w:rPr>
          <w:fldChar w:fldCharType="separate"/>
        </w:r>
        <w:r w:rsidR="00AB5085">
          <w:rPr>
            <w:noProof/>
            <w:webHidden/>
          </w:rPr>
          <w:t>5</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2" w:history="1">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AB5085">
          <w:rPr>
            <w:noProof/>
            <w:webHidden/>
          </w:rPr>
          <w:fldChar w:fldCharType="begin"/>
        </w:r>
        <w:r w:rsidR="00AB5085">
          <w:rPr>
            <w:noProof/>
            <w:webHidden/>
          </w:rPr>
          <w:instrText xml:space="preserve"> PAGEREF _Toc379787202 \h </w:instrText>
        </w:r>
        <w:r w:rsidR="00AB5085">
          <w:rPr>
            <w:noProof/>
            <w:webHidden/>
          </w:rPr>
        </w:r>
        <w:r w:rsidR="00AB5085">
          <w:rPr>
            <w:noProof/>
            <w:webHidden/>
          </w:rPr>
          <w:fldChar w:fldCharType="separate"/>
        </w:r>
        <w:r w:rsidR="00AB5085">
          <w:rPr>
            <w:noProof/>
            <w:webHidden/>
          </w:rPr>
          <w:t>5</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3" w:history="1">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sidR="00AB5085">
          <w:rPr>
            <w:noProof/>
            <w:webHidden/>
          </w:rPr>
          <w:t>6</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4" w:history="1">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sidR="00AB5085">
          <w:rPr>
            <w:noProof/>
            <w:webHidden/>
          </w:rPr>
          <w:t>14</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sidR="00AB5085">
          <w:rPr>
            <w:noProof/>
            <w:webHidden/>
          </w:rPr>
          <w:t>19</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sidR="00AB5085">
          <w:rPr>
            <w:noProof/>
            <w:webHidden/>
          </w:rPr>
          <w:t>19</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0" w:history="1">
        <w:r w:rsidR="00AB5085" w:rsidRPr="008D40D3">
          <w:rPr>
            <w:rStyle w:val="Hypertextovodkaz"/>
            <w:rFonts w:ascii="Calibri" w:hAnsi="Calibri" w:cs="Calibri"/>
            <w:noProof/>
            <w:kern w:val="28"/>
          </w:rPr>
          <w:t>16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JISTOTA</w:t>
        </w:r>
        <w:r w:rsidR="00AB5085">
          <w:rPr>
            <w:noProof/>
            <w:webHidden/>
          </w:rPr>
          <w:tab/>
        </w:r>
        <w:r w:rsidR="00AB5085">
          <w:rPr>
            <w:noProof/>
            <w:webHidden/>
          </w:rPr>
          <w:fldChar w:fldCharType="begin"/>
        </w:r>
        <w:r w:rsidR="00AB5085">
          <w:rPr>
            <w:noProof/>
            <w:webHidden/>
          </w:rPr>
          <w:instrText xml:space="preserve"> PAGEREF _Toc379787210 \h </w:instrText>
        </w:r>
        <w:r w:rsidR="00AB5085">
          <w:rPr>
            <w:noProof/>
            <w:webHidden/>
          </w:rPr>
        </w:r>
        <w:r w:rsidR="00AB5085">
          <w:rPr>
            <w:noProof/>
            <w:webHidden/>
          </w:rPr>
          <w:fldChar w:fldCharType="separate"/>
        </w:r>
        <w:r w:rsidR="00AB5085">
          <w:rPr>
            <w:noProof/>
            <w:webHidden/>
          </w:rPr>
          <w:t>19</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AB5085">
          <w:rPr>
            <w:noProof/>
            <w:webHidden/>
          </w:rPr>
          <w:fldChar w:fldCharType="begin"/>
        </w:r>
        <w:r w:rsidR="00AB5085">
          <w:rPr>
            <w:noProof/>
            <w:webHidden/>
          </w:rPr>
          <w:instrText xml:space="preserve"> PAGEREF _Toc379787211 \h </w:instrText>
        </w:r>
        <w:r w:rsidR="00AB5085">
          <w:rPr>
            <w:noProof/>
            <w:webHidden/>
          </w:rPr>
        </w:r>
        <w:r w:rsidR="00AB5085">
          <w:rPr>
            <w:noProof/>
            <w:webHidden/>
          </w:rPr>
          <w:fldChar w:fldCharType="separate"/>
        </w:r>
        <w:r w:rsidR="00AB5085">
          <w:rPr>
            <w:noProof/>
            <w:webHidden/>
          </w:rPr>
          <w:t>20</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AB5085">
          <w:rPr>
            <w:noProof/>
            <w:webHidden/>
          </w:rPr>
          <w:fldChar w:fldCharType="begin"/>
        </w:r>
        <w:r w:rsidR="00AB5085">
          <w:rPr>
            <w:noProof/>
            <w:webHidden/>
          </w:rPr>
          <w:instrText xml:space="preserve"> PAGEREF _Toc379787212 \h </w:instrText>
        </w:r>
        <w:r w:rsidR="00AB5085">
          <w:rPr>
            <w:noProof/>
            <w:webHidden/>
          </w:rPr>
        </w:r>
        <w:r w:rsidR="00AB5085">
          <w:rPr>
            <w:noProof/>
            <w:webHidden/>
          </w:rPr>
          <w:fldChar w:fldCharType="separate"/>
        </w:r>
        <w:r w:rsidR="00AB5085">
          <w:rPr>
            <w:noProof/>
            <w:webHidden/>
          </w:rPr>
          <w:t>20</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AB5085" w:rsidRPr="008D40D3">
          <w:rPr>
            <w:rStyle w:val="Hypertextovodkaz"/>
            <w:rFonts w:ascii="Calibri" w:hAnsi="Calibri" w:cs="Calibri"/>
            <w:noProof/>
            <w:kern w:val="28"/>
          </w:rPr>
          <w:t>20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sidR="00AB5085">
          <w:rPr>
            <w:noProof/>
            <w:webHidden/>
          </w:rPr>
          <w:t>22</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sidR="00AB5085">
          <w:rPr>
            <w:noProof/>
            <w:webHidden/>
          </w:rPr>
          <w:t>22</w:t>
        </w:r>
        <w:r w:rsidR="00AB5085">
          <w:rPr>
            <w:noProof/>
            <w:webHidden/>
          </w:rPr>
          <w:fldChar w:fldCharType="end"/>
        </w:r>
      </w:hyperlink>
    </w:p>
    <w:p w:rsidR="00AB5085" w:rsidRDefault="00A26D1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sidR="00AB5085">
          <w:rPr>
            <w:noProof/>
            <w:webHidden/>
          </w:rPr>
          <w:t>22</w:t>
        </w:r>
        <w:r w:rsidR="00AB508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24507" w:rsidRPr="000A3A95" w:rsidRDefault="0009238B" w:rsidP="00424507">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424507" w:rsidRPr="000A3A95">
        <w:rPr>
          <w:rFonts w:ascii="Calibri" w:hAnsi="Calibri" w:cs="Calibri"/>
          <w:sz w:val="20"/>
          <w:szCs w:val="20"/>
        </w:rPr>
        <w:t>Ing. Luborem Hrubešem, ředitelem Stavební správy západ</w:t>
      </w:r>
    </w:p>
    <w:p w:rsidR="004F04C2" w:rsidRPr="0009238B" w:rsidRDefault="00FF4A24" w:rsidP="0009238B">
      <w:pPr>
        <w:pStyle w:val="Zkladntext"/>
        <w:ind w:left="2828" w:hanging="1410"/>
        <w:jc w:val="both"/>
        <w:rPr>
          <w:rFonts w:ascii="Calibri" w:hAnsi="Calibri" w:cs="Calibri"/>
          <w:sz w:val="20"/>
          <w:szCs w:val="20"/>
        </w:rPr>
      </w:pPr>
      <w:r>
        <w:rPr>
          <w:rFonts w:ascii="Calibri" w:hAnsi="Calibri" w:cs="Calibri"/>
          <w:sz w:val="20"/>
          <w:szCs w:val="20"/>
        </w:rPr>
        <w:t xml:space="preserve"> </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79787197"/>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FF4A24" w:rsidRPr="002F1F37" w:rsidRDefault="00FF4A24" w:rsidP="00FF4A24">
      <w:pPr>
        <w:ind w:left="1418"/>
        <w:jc w:val="both"/>
        <w:rPr>
          <w:rFonts w:ascii="Calibri" w:hAnsi="Calibri" w:cs="Calibri"/>
          <w:sz w:val="20"/>
          <w:szCs w:val="20"/>
        </w:rPr>
      </w:pPr>
      <w:r w:rsidRPr="002F1F37">
        <w:rPr>
          <w:rFonts w:ascii="Calibri" w:hAnsi="Calibri" w:cs="Calibri"/>
          <w:sz w:val="20"/>
          <w:szCs w:val="20"/>
        </w:rPr>
        <w:t>Správa železniční dopravní cesty, státní organizace,</w:t>
      </w:r>
    </w:p>
    <w:p w:rsidR="00FF4A24" w:rsidRPr="002F1F37" w:rsidRDefault="00FF4A24" w:rsidP="00FF4A24">
      <w:pPr>
        <w:ind w:left="1418"/>
        <w:jc w:val="both"/>
        <w:rPr>
          <w:rFonts w:ascii="Calibri" w:hAnsi="Calibri" w:cs="Calibri"/>
          <w:sz w:val="20"/>
          <w:szCs w:val="20"/>
          <w:lang w:val="en-US"/>
        </w:rPr>
      </w:pPr>
      <w:r w:rsidRPr="002F1F37">
        <w:rPr>
          <w:rFonts w:ascii="Calibri" w:hAnsi="Calibri" w:cs="Calibri"/>
          <w:sz w:val="20"/>
          <w:szCs w:val="20"/>
        </w:rPr>
        <w:t>Stavební správa západ</w:t>
      </w:r>
    </w:p>
    <w:p w:rsidR="00FF4A24" w:rsidRPr="002F1F37" w:rsidRDefault="00FF4A24" w:rsidP="00FF4A24">
      <w:pPr>
        <w:ind w:left="1418"/>
        <w:jc w:val="both"/>
        <w:rPr>
          <w:rFonts w:ascii="Calibri" w:hAnsi="Calibri" w:cs="Calibri"/>
          <w:sz w:val="20"/>
          <w:szCs w:val="20"/>
        </w:rPr>
      </w:pPr>
      <w:r w:rsidRPr="002F1F37">
        <w:rPr>
          <w:rFonts w:ascii="Calibri" w:hAnsi="Calibri" w:cs="Calibri"/>
          <w:sz w:val="20"/>
          <w:szCs w:val="20"/>
        </w:rPr>
        <w:t>Sokolovská 278/1955</w:t>
      </w:r>
    </w:p>
    <w:p w:rsidR="00FF4A24" w:rsidRPr="002F1F37" w:rsidRDefault="00FF4A24" w:rsidP="00FF4A24">
      <w:pPr>
        <w:ind w:left="1418"/>
        <w:jc w:val="both"/>
        <w:rPr>
          <w:rFonts w:ascii="Calibri" w:hAnsi="Calibri" w:cs="Calibri"/>
          <w:sz w:val="20"/>
          <w:szCs w:val="20"/>
        </w:rPr>
      </w:pPr>
      <w:r w:rsidRPr="002F1F37">
        <w:rPr>
          <w:rFonts w:ascii="Calibri" w:hAnsi="Calibri" w:cs="Calibri"/>
          <w:sz w:val="20"/>
          <w:szCs w:val="20"/>
        </w:rPr>
        <w:t>190 00 Praha 9</w:t>
      </w:r>
      <w:r>
        <w:rPr>
          <w:rFonts w:ascii="Calibri" w:hAnsi="Calibri" w:cs="Calibri"/>
          <w:sz w:val="20"/>
          <w:szCs w:val="20"/>
        </w:rPr>
        <w:t xml:space="preserve"> </w:t>
      </w:r>
    </w:p>
    <w:p w:rsidR="00407C92" w:rsidRPr="002061A3" w:rsidRDefault="00407C92" w:rsidP="00407C92">
      <w:pPr>
        <w:pStyle w:val="Zkladntext"/>
        <w:widowControl/>
        <w:spacing w:line="240" w:lineRule="auto"/>
        <w:jc w:val="both"/>
        <w:rPr>
          <w:rFonts w:ascii="Calibri" w:hAnsi="Calibri" w:cs="Calibri"/>
          <w:sz w:val="20"/>
          <w:szCs w:val="20"/>
        </w:rPr>
      </w:pPr>
    </w:p>
    <w:p w:rsidR="004438E5" w:rsidRDefault="00407C92" w:rsidP="00FF4A24">
      <w:pPr>
        <w:pStyle w:val="Zkladntext"/>
        <w:widowControl/>
        <w:spacing w:line="240" w:lineRule="auto"/>
        <w:ind w:left="1418"/>
        <w:jc w:val="both"/>
        <w:rPr>
          <w:rStyle w:val="Hypertextovodkaz"/>
          <w:rFonts w:ascii="Calibri" w:hAnsi="Calibri" w:cs="Calibri"/>
          <w:sz w:val="20"/>
          <w:szCs w:val="20"/>
        </w:rPr>
      </w:pPr>
      <w:r>
        <w:rPr>
          <w:rFonts w:ascii="Calibri" w:hAnsi="Calibri" w:cs="Calibri"/>
          <w:sz w:val="20"/>
          <w:szCs w:val="20"/>
        </w:rPr>
        <w:t>Kontaktní osob</w:t>
      </w:r>
      <w:r w:rsidR="00FF4A24">
        <w:rPr>
          <w:rFonts w:ascii="Calibri" w:hAnsi="Calibri" w:cs="Calibri"/>
          <w:sz w:val="20"/>
          <w:szCs w:val="20"/>
        </w:rPr>
        <w:t>a</w:t>
      </w:r>
      <w:r>
        <w:rPr>
          <w:rFonts w:ascii="Calibri" w:hAnsi="Calibri" w:cs="Calibri"/>
          <w:sz w:val="20"/>
          <w:szCs w:val="20"/>
        </w:rPr>
        <w:t xml:space="preserve">: </w:t>
      </w:r>
      <w:proofErr w:type="gramStart"/>
      <w:r w:rsidR="00FF4A24" w:rsidRPr="002F1F37">
        <w:rPr>
          <w:rFonts w:ascii="Calibri" w:hAnsi="Calibri" w:cs="Calibri"/>
          <w:sz w:val="20"/>
          <w:szCs w:val="20"/>
          <w:lang w:val="en-US"/>
        </w:rPr>
        <w:t>Ing.</w:t>
      </w:r>
      <w:proofErr w:type="gramEnd"/>
      <w:r w:rsidR="00FF4A24" w:rsidRPr="002F1F37">
        <w:rPr>
          <w:rFonts w:ascii="Calibri" w:hAnsi="Calibri" w:cs="Calibri"/>
          <w:sz w:val="20"/>
          <w:szCs w:val="20"/>
          <w:lang w:val="en-US"/>
        </w:rPr>
        <w:t xml:space="preserve"> </w:t>
      </w:r>
      <w:r w:rsidR="00FF4A24">
        <w:rPr>
          <w:rFonts w:ascii="Calibri" w:hAnsi="Calibri" w:cs="Calibri"/>
          <w:sz w:val="20"/>
          <w:szCs w:val="20"/>
          <w:lang w:val="en-US"/>
        </w:rPr>
        <w:t xml:space="preserve"> Michael Dobrý</w:t>
      </w:r>
      <w:r w:rsidR="00FF4A24" w:rsidRPr="002F1F37">
        <w:rPr>
          <w:rFonts w:ascii="Calibri" w:hAnsi="Calibri" w:cs="Calibri"/>
          <w:sz w:val="20"/>
          <w:szCs w:val="20"/>
        </w:rPr>
        <w:t>, tel.:  +420 972</w:t>
      </w:r>
      <w:r w:rsidR="00FF4A24">
        <w:rPr>
          <w:rFonts w:ascii="Calibri" w:hAnsi="Calibri" w:cs="Calibri"/>
          <w:sz w:val="20"/>
          <w:szCs w:val="20"/>
        </w:rPr>
        <w:t> </w:t>
      </w:r>
      <w:r w:rsidR="00FF4A24" w:rsidRPr="002F1F37">
        <w:rPr>
          <w:rFonts w:ascii="Calibri" w:hAnsi="Calibri" w:cs="Calibri"/>
          <w:sz w:val="20"/>
          <w:szCs w:val="20"/>
        </w:rPr>
        <w:t>244</w:t>
      </w:r>
      <w:r w:rsidR="00FF4A24">
        <w:rPr>
          <w:rFonts w:ascii="Calibri" w:hAnsi="Calibri" w:cs="Calibri"/>
          <w:sz w:val="20"/>
          <w:szCs w:val="20"/>
        </w:rPr>
        <w:t xml:space="preserve"> 623</w:t>
      </w:r>
      <w:r w:rsidR="00FF4A24" w:rsidRPr="002F1F37">
        <w:rPr>
          <w:rFonts w:ascii="Calibri" w:hAnsi="Calibri" w:cs="Calibri"/>
          <w:sz w:val="20"/>
          <w:szCs w:val="20"/>
        </w:rPr>
        <w:t xml:space="preserve">, e-mail:  </w:t>
      </w:r>
      <w:hyperlink r:id="rId10" w:history="1">
        <w:r w:rsidR="00FF4A24" w:rsidRPr="00A3133E">
          <w:rPr>
            <w:rStyle w:val="Hypertextovodkaz"/>
            <w:rFonts w:ascii="Calibri" w:hAnsi="Calibri" w:cs="Calibri"/>
            <w:sz w:val="20"/>
            <w:szCs w:val="20"/>
          </w:rPr>
          <w:t>dobry@szdc.cz</w:t>
        </w:r>
      </w:hyperlink>
    </w:p>
    <w:p w:rsidR="00FF4A24" w:rsidRPr="004438E5" w:rsidRDefault="00FF4A24" w:rsidP="00FF4A24">
      <w:pPr>
        <w:pStyle w:val="Zkladntext"/>
        <w:widowControl/>
        <w:spacing w:line="240" w:lineRule="auto"/>
        <w:ind w:left="1418"/>
        <w:jc w:val="both"/>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7978719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E7A29"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E7A29">
        <w:rPr>
          <w:rFonts w:ascii="Calibri" w:hAnsi="Calibri" w:cs="Calibri"/>
          <w:sz w:val="20"/>
          <w:szCs w:val="20"/>
        </w:rPr>
        <w:t>Účel veřejné zakázky</w:t>
      </w:r>
    </w:p>
    <w:p w:rsidR="00B574F0" w:rsidRPr="00DE7A29" w:rsidRDefault="00B574F0" w:rsidP="00993799">
      <w:pPr>
        <w:pStyle w:val="Odstavecseseznamem"/>
        <w:spacing w:after="200" w:line="276" w:lineRule="auto"/>
        <w:ind w:left="1843"/>
        <w:contextualSpacing/>
        <w:jc w:val="both"/>
        <w:rPr>
          <w:rFonts w:ascii="Calibri" w:hAnsi="Calibri" w:cs="Calibri"/>
          <w:sz w:val="20"/>
          <w:szCs w:val="20"/>
        </w:rPr>
      </w:pPr>
    </w:p>
    <w:p w:rsidR="00407C92" w:rsidRPr="00DE7A29" w:rsidRDefault="00194AF3" w:rsidP="00407C92">
      <w:pPr>
        <w:pStyle w:val="Zkladntext"/>
        <w:spacing w:line="240" w:lineRule="auto"/>
        <w:ind w:left="1418"/>
        <w:jc w:val="both"/>
        <w:rPr>
          <w:rFonts w:ascii="Calibri" w:hAnsi="Calibri" w:cs="Calibri"/>
          <w:sz w:val="20"/>
          <w:szCs w:val="20"/>
          <w:lang w:val="en-US"/>
        </w:rPr>
      </w:pPr>
      <w:proofErr w:type="spellStart"/>
      <w:proofErr w:type="gramStart"/>
      <w:r w:rsidRPr="00DE7A29">
        <w:rPr>
          <w:rFonts w:ascii="Calibri" w:hAnsi="Calibri" w:cs="Calibri"/>
          <w:sz w:val="20"/>
          <w:szCs w:val="20"/>
          <w:lang w:val="en-US"/>
        </w:rPr>
        <w:t>Cílem</w:t>
      </w:r>
      <w:proofErr w:type="spellEnd"/>
      <w:r w:rsidRPr="00DE7A29">
        <w:rPr>
          <w:rFonts w:ascii="Calibri" w:hAnsi="Calibri" w:cs="Calibri"/>
          <w:sz w:val="20"/>
          <w:szCs w:val="20"/>
          <w:lang w:val="en-US"/>
        </w:rPr>
        <w:t xml:space="preserve"> je </w:t>
      </w:r>
      <w:proofErr w:type="spellStart"/>
      <w:r w:rsidRPr="00DE7A29">
        <w:rPr>
          <w:rFonts w:ascii="Calibri" w:hAnsi="Calibri" w:cs="Calibri"/>
          <w:sz w:val="20"/>
          <w:szCs w:val="20"/>
          <w:lang w:val="en-US"/>
        </w:rPr>
        <w:t>zvýšení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kapacity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trati</w:t>
      </w:r>
      <w:proofErr w:type="spellEnd"/>
      <w:r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Nymburk</w:t>
      </w:r>
      <w:proofErr w:type="spellEnd"/>
      <w:r w:rsidR="00CA2801" w:rsidRPr="00DE7A29">
        <w:rPr>
          <w:rFonts w:ascii="Calibri" w:hAnsi="Calibri" w:cs="Calibri"/>
          <w:sz w:val="20"/>
          <w:szCs w:val="20"/>
          <w:lang w:val="en-US"/>
        </w:rPr>
        <w:t xml:space="preserve"> – </w:t>
      </w:r>
      <w:proofErr w:type="spellStart"/>
      <w:r w:rsidR="00CA2801" w:rsidRPr="00DE7A29">
        <w:rPr>
          <w:rFonts w:ascii="Calibri" w:hAnsi="Calibri" w:cs="Calibri"/>
          <w:sz w:val="20"/>
          <w:szCs w:val="20"/>
          <w:lang w:val="en-US"/>
        </w:rPr>
        <w:t>Mladá</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Boleslav</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která</w:t>
      </w:r>
      <w:proofErr w:type="spellEnd"/>
      <w:r w:rsidR="00CA2801" w:rsidRPr="00DE7A29">
        <w:rPr>
          <w:rFonts w:ascii="Calibri" w:hAnsi="Calibri" w:cs="Calibri"/>
          <w:sz w:val="20"/>
          <w:szCs w:val="20"/>
          <w:lang w:val="en-US"/>
        </w:rPr>
        <w:t xml:space="preserve"> je v </w:t>
      </w:r>
      <w:proofErr w:type="spellStart"/>
      <w:r w:rsidR="00CA2801" w:rsidRPr="00DE7A29">
        <w:rPr>
          <w:rFonts w:ascii="Calibri" w:hAnsi="Calibri" w:cs="Calibri"/>
          <w:sz w:val="20"/>
          <w:szCs w:val="20"/>
          <w:lang w:val="en-US"/>
        </w:rPr>
        <w:t>daném</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regionu</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stěžejní</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trasou</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dopravní</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infrastruktury</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určené</w:t>
      </w:r>
      <w:proofErr w:type="spellEnd"/>
      <w:r w:rsidR="00CA2801" w:rsidRPr="00DE7A29">
        <w:rPr>
          <w:rFonts w:ascii="Calibri" w:hAnsi="Calibri" w:cs="Calibri"/>
          <w:sz w:val="20"/>
          <w:szCs w:val="20"/>
          <w:lang w:val="en-US"/>
        </w:rPr>
        <w:t xml:space="preserve"> pro </w:t>
      </w:r>
      <w:proofErr w:type="spellStart"/>
      <w:r w:rsidR="00CA2801" w:rsidRPr="00DE7A29">
        <w:rPr>
          <w:rFonts w:ascii="Calibri" w:hAnsi="Calibri" w:cs="Calibri"/>
          <w:sz w:val="20"/>
          <w:szCs w:val="20"/>
          <w:lang w:val="en-US"/>
        </w:rPr>
        <w:t>provoz</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vlaků</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osobní</w:t>
      </w:r>
      <w:proofErr w:type="spellEnd"/>
      <w:r w:rsidR="00CA2801" w:rsidRPr="00DE7A29">
        <w:rPr>
          <w:rFonts w:ascii="Calibri" w:hAnsi="Calibri" w:cs="Calibri"/>
          <w:sz w:val="20"/>
          <w:szCs w:val="20"/>
          <w:lang w:val="en-US"/>
        </w:rPr>
        <w:t xml:space="preserve"> a </w:t>
      </w:r>
      <w:proofErr w:type="spellStart"/>
      <w:r w:rsidR="00CA2801" w:rsidRPr="00DE7A29">
        <w:rPr>
          <w:rFonts w:ascii="Calibri" w:hAnsi="Calibri" w:cs="Calibri"/>
          <w:sz w:val="20"/>
          <w:szCs w:val="20"/>
          <w:lang w:val="en-US"/>
        </w:rPr>
        <w:t>nákladní</w:t>
      </w:r>
      <w:proofErr w:type="spellEnd"/>
      <w:r w:rsidR="00CA2801" w:rsidRPr="00DE7A29">
        <w:rPr>
          <w:rFonts w:ascii="Calibri" w:hAnsi="Calibri" w:cs="Calibri"/>
          <w:sz w:val="20"/>
          <w:szCs w:val="20"/>
          <w:lang w:val="en-US"/>
        </w:rPr>
        <w:t xml:space="preserve"> </w:t>
      </w:r>
      <w:proofErr w:type="spellStart"/>
      <w:r w:rsidR="00CA2801" w:rsidRPr="00DE7A29">
        <w:rPr>
          <w:rFonts w:ascii="Calibri" w:hAnsi="Calibri" w:cs="Calibri"/>
          <w:sz w:val="20"/>
          <w:szCs w:val="20"/>
          <w:lang w:val="en-US"/>
        </w:rPr>
        <w:t>dopravy</w:t>
      </w:r>
      <w:proofErr w:type="spellEnd"/>
      <w:r w:rsidR="00CA2801" w:rsidRPr="00DE7A29">
        <w:rPr>
          <w:rFonts w:ascii="Calibri" w:hAnsi="Calibri" w:cs="Calibri"/>
          <w:sz w:val="20"/>
          <w:szCs w:val="20"/>
          <w:lang w:val="en-US"/>
        </w:rPr>
        <w:t>.</w:t>
      </w:r>
      <w:proofErr w:type="gramEnd"/>
      <w:r w:rsidR="00CA2801" w:rsidRPr="00DE7A29">
        <w:rPr>
          <w:rFonts w:ascii="Calibri" w:hAnsi="Calibri" w:cs="Calibri"/>
          <w:sz w:val="20"/>
          <w:szCs w:val="20"/>
          <w:lang w:val="en-US"/>
        </w:rPr>
        <w:br/>
      </w:r>
    </w:p>
    <w:p w:rsidR="00CA2801" w:rsidRPr="00DE7A29" w:rsidRDefault="00CA2801" w:rsidP="00407C92">
      <w:pPr>
        <w:pStyle w:val="Zkladntext"/>
        <w:spacing w:line="240" w:lineRule="auto"/>
        <w:ind w:left="1418"/>
        <w:jc w:val="both"/>
        <w:rPr>
          <w:rFonts w:ascii="Calibri" w:hAnsi="Calibri" w:cs="Calibri"/>
          <w:sz w:val="20"/>
          <w:szCs w:val="20"/>
          <w:lang w:val="en-US"/>
        </w:rPr>
      </w:pPr>
      <w:proofErr w:type="spellStart"/>
      <w:r w:rsidRPr="00DE7A29">
        <w:rPr>
          <w:rFonts w:ascii="Calibri" w:hAnsi="Calibri" w:cs="Calibri"/>
          <w:sz w:val="20"/>
          <w:szCs w:val="20"/>
          <w:lang w:val="en-US"/>
        </w:rPr>
        <w:t>Dle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směrnice</w:t>
      </w:r>
      <w:proofErr w:type="spellEnd"/>
      <w:r w:rsidRPr="00DE7A29">
        <w:rPr>
          <w:rFonts w:ascii="Calibri" w:hAnsi="Calibri" w:cs="Calibri"/>
          <w:sz w:val="20"/>
          <w:szCs w:val="20"/>
          <w:lang w:val="en-US"/>
        </w:rPr>
        <w:t xml:space="preserve"> SŽDC č. 30 </w:t>
      </w:r>
      <w:proofErr w:type="spellStart"/>
      <w:r w:rsidRPr="00DE7A29">
        <w:rPr>
          <w:rFonts w:ascii="Calibri" w:hAnsi="Calibri" w:cs="Calibri"/>
          <w:sz w:val="20"/>
          <w:szCs w:val="20"/>
          <w:lang w:val="en-US"/>
        </w:rPr>
        <w:t>Zásady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rekonstrukce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celostátních</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drah</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České</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republiky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nezařazených</w:t>
      </w:r>
      <w:proofErr w:type="spellEnd"/>
      <w:r w:rsidRPr="00DE7A29">
        <w:rPr>
          <w:rFonts w:ascii="Calibri" w:hAnsi="Calibri" w:cs="Calibri"/>
          <w:sz w:val="20"/>
          <w:szCs w:val="20"/>
          <w:lang w:val="en-US"/>
        </w:rPr>
        <w:t xml:space="preserve"> do </w:t>
      </w:r>
      <w:proofErr w:type="spellStart"/>
      <w:r w:rsidRPr="00DE7A29">
        <w:rPr>
          <w:rFonts w:ascii="Calibri" w:hAnsi="Calibri" w:cs="Calibri"/>
          <w:sz w:val="20"/>
          <w:szCs w:val="20"/>
          <w:lang w:val="en-US"/>
        </w:rPr>
        <w:t>evropského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železničního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systému</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jsou</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základní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cíle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rekonstrukce</w:t>
      </w:r>
      <w:proofErr w:type="spellEnd"/>
      <w:r w:rsidRPr="00DE7A29">
        <w:rPr>
          <w:rFonts w:ascii="Calibri" w:hAnsi="Calibri" w:cs="Calibri"/>
          <w:sz w:val="20"/>
          <w:szCs w:val="20"/>
          <w:lang w:val="en-US"/>
        </w:rPr>
        <w:t>:</w:t>
      </w:r>
    </w:p>
    <w:p w:rsidR="00CA2801" w:rsidRPr="00DE7A29" w:rsidRDefault="00CA2801" w:rsidP="00CA2801">
      <w:pPr>
        <w:pStyle w:val="Zkladntext"/>
        <w:numPr>
          <w:ilvl w:val="0"/>
          <w:numId w:val="39"/>
        </w:numPr>
        <w:spacing w:line="240" w:lineRule="auto"/>
        <w:jc w:val="both"/>
        <w:rPr>
          <w:rFonts w:ascii="Calibri" w:hAnsi="Calibri" w:cs="Calibri"/>
          <w:sz w:val="20"/>
          <w:szCs w:val="20"/>
          <w:lang w:val="en-US"/>
        </w:rPr>
      </w:pPr>
      <w:proofErr w:type="spellStart"/>
      <w:r w:rsidRPr="00DE7A29">
        <w:rPr>
          <w:rFonts w:ascii="Calibri" w:hAnsi="Calibri" w:cs="Calibri"/>
          <w:sz w:val="20"/>
          <w:szCs w:val="20"/>
          <w:lang w:val="en-US"/>
        </w:rPr>
        <w:t>zvýšení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bezpečnosti</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provozu</w:t>
      </w:r>
      <w:proofErr w:type="spellEnd"/>
      <w:r w:rsidRPr="00DE7A29">
        <w:rPr>
          <w:rFonts w:ascii="Calibri" w:hAnsi="Calibri" w:cs="Calibri"/>
          <w:sz w:val="20"/>
          <w:szCs w:val="20"/>
          <w:lang w:val="en-US"/>
        </w:rPr>
        <w:t xml:space="preserve"> (DOZ, </w:t>
      </w:r>
      <w:proofErr w:type="spellStart"/>
      <w:r w:rsidRPr="00DE7A29">
        <w:rPr>
          <w:rFonts w:ascii="Calibri" w:hAnsi="Calibri" w:cs="Calibri"/>
          <w:sz w:val="20"/>
          <w:szCs w:val="20"/>
          <w:lang w:val="en-US"/>
        </w:rPr>
        <w:t>zabezpečení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přejezdů</w:t>
      </w:r>
      <w:proofErr w:type="spellEnd"/>
      <w:r w:rsidRPr="00DE7A29">
        <w:rPr>
          <w:rFonts w:ascii="Calibri" w:hAnsi="Calibri" w:cs="Calibri"/>
          <w:sz w:val="20"/>
          <w:szCs w:val="20"/>
          <w:lang w:val="en-US"/>
        </w:rPr>
        <w:t>)</w:t>
      </w:r>
    </w:p>
    <w:p w:rsidR="00E73932" w:rsidRPr="00DE7A29" w:rsidRDefault="00CA2801" w:rsidP="00CA2801">
      <w:pPr>
        <w:pStyle w:val="Zkladntext"/>
        <w:numPr>
          <w:ilvl w:val="0"/>
          <w:numId w:val="39"/>
        </w:numPr>
        <w:spacing w:line="240" w:lineRule="auto"/>
        <w:jc w:val="both"/>
        <w:rPr>
          <w:rFonts w:ascii="Calibri" w:hAnsi="Calibri" w:cs="Calibri"/>
          <w:sz w:val="20"/>
          <w:szCs w:val="20"/>
          <w:lang w:val="en-US"/>
        </w:rPr>
      </w:pPr>
      <w:proofErr w:type="spellStart"/>
      <w:r w:rsidRPr="00DE7A29">
        <w:rPr>
          <w:rFonts w:ascii="Calibri" w:hAnsi="Calibri" w:cs="Calibri"/>
          <w:sz w:val="20"/>
          <w:szCs w:val="20"/>
          <w:lang w:val="en-US"/>
        </w:rPr>
        <w:t>zvýšení</w:t>
      </w:r>
      <w:proofErr w:type="spellEnd"/>
      <w:r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bezpečnosti</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pohybu</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cestujících</w:t>
      </w:r>
      <w:proofErr w:type="spellEnd"/>
      <w:r w:rsidR="00E73932" w:rsidRPr="00DE7A29">
        <w:rPr>
          <w:rFonts w:ascii="Calibri" w:hAnsi="Calibri" w:cs="Calibri"/>
          <w:sz w:val="20"/>
          <w:szCs w:val="20"/>
          <w:lang w:val="en-US"/>
        </w:rPr>
        <w:t xml:space="preserve"> v </w:t>
      </w:r>
      <w:proofErr w:type="spellStart"/>
      <w:r w:rsidR="00E73932" w:rsidRPr="00DE7A29">
        <w:rPr>
          <w:rFonts w:ascii="Calibri" w:hAnsi="Calibri" w:cs="Calibri"/>
          <w:sz w:val="20"/>
          <w:szCs w:val="20"/>
          <w:lang w:val="en-US"/>
        </w:rPr>
        <w:t>kolejišti</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jednotlivých</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dopraven</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zabezpečení</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přejezdů</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přístupové</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chodníky</w:t>
      </w:r>
      <w:proofErr w:type="spellEnd"/>
      <w:r w:rsidR="00E73932" w:rsidRPr="00DE7A29">
        <w:rPr>
          <w:rFonts w:ascii="Calibri" w:hAnsi="Calibri" w:cs="Calibri"/>
          <w:sz w:val="20"/>
          <w:szCs w:val="20"/>
          <w:lang w:val="en-US"/>
        </w:rPr>
        <w:t xml:space="preserve"> k </w:t>
      </w:r>
      <w:proofErr w:type="spellStart"/>
      <w:r w:rsidR="00E73932" w:rsidRPr="00DE7A29">
        <w:rPr>
          <w:rFonts w:ascii="Calibri" w:hAnsi="Calibri" w:cs="Calibri"/>
          <w:sz w:val="20"/>
          <w:szCs w:val="20"/>
          <w:lang w:val="en-US"/>
        </w:rPr>
        <w:t>nástupištím</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sdělovací</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zařízení</w:t>
      </w:r>
      <w:proofErr w:type="spellEnd"/>
      <w:r w:rsidR="00E73932" w:rsidRPr="00DE7A29">
        <w:rPr>
          <w:rFonts w:ascii="Calibri" w:hAnsi="Calibri" w:cs="Calibri"/>
          <w:sz w:val="20"/>
          <w:szCs w:val="20"/>
          <w:lang w:val="en-US"/>
        </w:rPr>
        <w:t xml:space="preserve"> – </w:t>
      </w:r>
      <w:proofErr w:type="spellStart"/>
      <w:r w:rsidR="00E73932" w:rsidRPr="00DE7A29">
        <w:rPr>
          <w:rFonts w:ascii="Calibri" w:hAnsi="Calibri" w:cs="Calibri"/>
          <w:sz w:val="20"/>
          <w:szCs w:val="20"/>
          <w:lang w:val="en-US"/>
        </w:rPr>
        <w:t>staniční</w:t>
      </w:r>
      <w:proofErr w:type="spellEnd"/>
      <w:r w:rsidR="00E73932" w:rsidRPr="00DE7A29">
        <w:rPr>
          <w:rFonts w:ascii="Calibri" w:hAnsi="Calibri" w:cs="Calibri"/>
          <w:sz w:val="20"/>
          <w:szCs w:val="20"/>
          <w:lang w:val="en-US"/>
        </w:rPr>
        <w:t xml:space="preserve"> </w:t>
      </w:r>
      <w:proofErr w:type="spellStart"/>
      <w:r w:rsidR="00E73932" w:rsidRPr="00DE7A29">
        <w:rPr>
          <w:rFonts w:ascii="Calibri" w:hAnsi="Calibri" w:cs="Calibri"/>
          <w:sz w:val="20"/>
          <w:szCs w:val="20"/>
          <w:lang w:val="en-US"/>
        </w:rPr>
        <w:t>rozhlas</w:t>
      </w:r>
      <w:proofErr w:type="spellEnd"/>
      <w:r w:rsidR="00E73932" w:rsidRPr="00DE7A29">
        <w:rPr>
          <w:rFonts w:ascii="Calibri" w:hAnsi="Calibri" w:cs="Calibri"/>
          <w:sz w:val="20"/>
          <w:szCs w:val="20"/>
          <w:lang w:val="en-US"/>
        </w:rPr>
        <w:t>)</w:t>
      </w:r>
    </w:p>
    <w:p w:rsidR="00E73932" w:rsidRPr="00DE7A29" w:rsidRDefault="00E73932" w:rsidP="00CA2801">
      <w:pPr>
        <w:pStyle w:val="Zkladntext"/>
        <w:numPr>
          <w:ilvl w:val="0"/>
          <w:numId w:val="39"/>
        </w:numPr>
        <w:spacing w:line="240" w:lineRule="auto"/>
        <w:jc w:val="both"/>
        <w:rPr>
          <w:rFonts w:ascii="Calibri" w:hAnsi="Calibri" w:cs="Calibri"/>
          <w:sz w:val="20"/>
          <w:szCs w:val="20"/>
          <w:lang w:val="en-US"/>
        </w:rPr>
      </w:pPr>
      <w:proofErr w:type="spellStart"/>
      <w:r w:rsidRPr="00DE7A29">
        <w:rPr>
          <w:rFonts w:ascii="Calibri" w:hAnsi="Calibri" w:cs="Calibri"/>
          <w:sz w:val="20"/>
          <w:szCs w:val="20"/>
          <w:lang w:val="en-US"/>
        </w:rPr>
        <w:t>zajištění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technického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stavu</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infrastruktury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podle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požadavků</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platných</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zákonů</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vyhlášek</w:t>
      </w:r>
      <w:proofErr w:type="spellEnd"/>
      <w:r w:rsidRPr="00DE7A29">
        <w:rPr>
          <w:rFonts w:ascii="Calibri" w:hAnsi="Calibri" w:cs="Calibri"/>
          <w:sz w:val="20"/>
          <w:szCs w:val="20"/>
          <w:lang w:val="en-US"/>
        </w:rPr>
        <w:t xml:space="preserve"> a </w:t>
      </w:r>
      <w:proofErr w:type="spellStart"/>
      <w:r w:rsidRPr="00DE7A29">
        <w:rPr>
          <w:rFonts w:ascii="Calibri" w:hAnsi="Calibri" w:cs="Calibri"/>
          <w:sz w:val="20"/>
          <w:szCs w:val="20"/>
          <w:lang w:val="en-US"/>
        </w:rPr>
        <w:t>norem</w:t>
      </w:r>
      <w:proofErr w:type="spellEnd"/>
    </w:p>
    <w:p w:rsidR="00E73932" w:rsidRPr="00DE7A29" w:rsidRDefault="00E73932" w:rsidP="00CA2801">
      <w:pPr>
        <w:pStyle w:val="Zkladntext"/>
        <w:numPr>
          <w:ilvl w:val="0"/>
          <w:numId w:val="39"/>
        </w:numPr>
        <w:spacing w:line="240" w:lineRule="auto"/>
        <w:jc w:val="both"/>
        <w:rPr>
          <w:rFonts w:ascii="Calibri" w:hAnsi="Calibri" w:cs="Calibri"/>
          <w:sz w:val="20"/>
          <w:szCs w:val="20"/>
          <w:lang w:val="en-US"/>
        </w:rPr>
      </w:pPr>
      <w:proofErr w:type="spellStart"/>
      <w:r w:rsidRPr="00DE7A29">
        <w:rPr>
          <w:rFonts w:ascii="Calibri" w:hAnsi="Calibri" w:cs="Calibri"/>
          <w:sz w:val="20"/>
          <w:szCs w:val="20"/>
          <w:lang w:val="en-US"/>
        </w:rPr>
        <w:t>minimalizace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nákladů</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na</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zajištění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provozuschopnosti</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železniční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dopravní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cesty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mimo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jiné</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úspora</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pracovníků</w:t>
      </w:r>
      <w:proofErr w:type="spellEnd"/>
      <w:r w:rsidRPr="00DE7A29">
        <w:rPr>
          <w:rFonts w:ascii="Calibri" w:hAnsi="Calibri" w:cs="Calibri"/>
          <w:sz w:val="20"/>
          <w:szCs w:val="20"/>
          <w:lang w:val="en-US"/>
        </w:rPr>
        <w:t>)</w:t>
      </w:r>
    </w:p>
    <w:p w:rsidR="00E73932" w:rsidRPr="00DE7A29" w:rsidRDefault="00E73932" w:rsidP="00CA2801">
      <w:pPr>
        <w:pStyle w:val="Zkladntext"/>
        <w:numPr>
          <w:ilvl w:val="0"/>
          <w:numId w:val="39"/>
        </w:numPr>
        <w:spacing w:line="240" w:lineRule="auto"/>
        <w:jc w:val="both"/>
        <w:rPr>
          <w:rFonts w:ascii="Calibri" w:hAnsi="Calibri" w:cs="Calibri"/>
          <w:sz w:val="20"/>
          <w:szCs w:val="20"/>
          <w:lang w:val="en-US"/>
        </w:rPr>
      </w:pPr>
      <w:proofErr w:type="spellStart"/>
      <w:r w:rsidRPr="00DE7A29">
        <w:rPr>
          <w:rFonts w:ascii="Calibri" w:hAnsi="Calibri" w:cs="Calibri"/>
          <w:sz w:val="20"/>
          <w:szCs w:val="20"/>
          <w:lang w:val="en-US"/>
        </w:rPr>
        <w:t>minimalizace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nákladů</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na</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provozování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železniční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dopravní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cesty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zejména</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podstatným</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snížením</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počtu</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zaměstnanců</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podílejících</w:t>
      </w:r>
      <w:proofErr w:type="spellEnd"/>
      <w:r w:rsidRPr="00DE7A29">
        <w:rPr>
          <w:rFonts w:ascii="Calibri" w:hAnsi="Calibri" w:cs="Calibri"/>
          <w:sz w:val="20"/>
          <w:szCs w:val="20"/>
          <w:lang w:val="en-US"/>
        </w:rPr>
        <w:t xml:space="preserve"> se </w:t>
      </w:r>
      <w:proofErr w:type="spellStart"/>
      <w:r w:rsidRPr="00DE7A29">
        <w:rPr>
          <w:rFonts w:ascii="Calibri" w:hAnsi="Calibri" w:cs="Calibri"/>
          <w:sz w:val="20"/>
          <w:szCs w:val="20"/>
          <w:lang w:val="en-US"/>
        </w:rPr>
        <w:t>na</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obsluze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dráhy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úspora</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pracovníků</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zavedením</w:t>
      </w:r>
      <w:proofErr w:type="spellEnd"/>
      <w:r w:rsidRPr="00DE7A29">
        <w:rPr>
          <w:rFonts w:ascii="Calibri" w:hAnsi="Calibri" w:cs="Calibri"/>
          <w:sz w:val="20"/>
          <w:szCs w:val="20"/>
          <w:lang w:val="en-US"/>
        </w:rPr>
        <w:t xml:space="preserve"> DOZ – </w:t>
      </w:r>
      <w:proofErr w:type="spellStart"/>
      <w:r w:rsidRPr="00DE7A29">
        <w:rPr>
          <w:rFonts w:ascii="Calibri" w:hAnsi="Calibri" w:cs="Calibri"/>
          <w:sz w:val="20"/>
          <w:szCs w:val="20"/>
          <w:lang w:val="en-US"/>
        </w:rPr>
        <w:t>řízení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trati</w:t>
      </w:r>
      <w:proofErr w:type="spellEnd"/>
      <w:r w:rsidRPr="00DE7A29">
        <w:rPr>
          <w:rFonts w:ascii="Calibri" w:hAnsi="Calibri" w:cs="Calibri"/>
          <w:sz w:val="20"/>
          <w:szCs w:val="20"/>
          <w:lang w:val="en-US"/>
        </w:rPr>
        <w:t xml:space="preserve"> z </w:t>
      </w:r>
      <w:proofErr w:type="spellStart"/>
      <w:r w:rsidRPr="00DE7A29">
        <w:rPr>
          <w:rFonts w:ascii="Calibri" w:hAnsi="Calibri" w:cs="Calibri"/>
          <w:sz w:val="20"/>
          <w:szCs w:val="20"/>
          <w:lang w:val="en-US"/>
        </w:rPr>
        <w:t>jednoho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dispečerského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stanoviště</w:t>
      </w:r>
      <w:proofErr w:type="spellEnd"/>
      <w:r w:rsidRPr="00DE7A29">
        <w:rPr>
          <w:rFonts w:ascii="Calibri" w:hAnsi="Calibri" w:cs="Calibri"/>
          <w:sz w:val="20"/>
          <w:szCs w:val="20"/>
          <w:lang w:val="en-US"/>
        </w:rPr>
        <w:t xml:space="preserve"> v Ml. </w:t>
      </w:r>
      <w:proofErr w:type="spellStart"/>
      <w:r w:rsidRPr="00DE7A29">
        <w:rPr>
          <w:rFonts w:ascii="Calibri" w:hAnsi="Calibri" w:cs="Calibri"/>
          <w:sz w:val="20"/>
          <w:szCs w:val="20"/>
          <w:lang w:val="en-US"/>
        </w:rPr>
        <w:t>Boleslavi</w:t>
      </w:r>
      <w:proofErr w:type="spellEnd"/>
      <w:r w:rsidRPr="00DE7A29">
        <w:rPr>
          <w:rFonts w:ascii="Calibri" w:hAnsi="Calibri" w:cs="Calibri"/>
          <w:sz w:val="20"/>
          <w:szCs w:val="20"/>
          <w:lang w:val="en-US"/>
        </w:rPr>
        <w:t>)</w:t>
      </w:r>
    </w:p>
    <w:p w:rsidR="00E73932" w:rsidRPr="00DE7A29" w:rsidRDefault="00E73932" w:rsidP="00CA2801">
      <w:pPr>
        <w:pStyle w:val="Zkladntext"/>
        <w:numPr>
          <w:ilvl w:val="0"/>
          <w:numId w:val="39"/>
        </w:numPr>
        <w:spacing w:line="240" w:lineRule="auto"/>
        <w:jc w:val="both"/>
        <w:rPr>
          <w:rFonts w:ascii="Calibri" w:hAnsi="Calibri" w:cs="Calibri"/>
          <w:sz w:val="20"/>
          <w:szCs w:val="20"/>
          <w:lang w:val="en-US"/>
        </w:rPr>
      </w:pPr>
      <w:proofErr w:type="spellStart"/>
      <w:r w:rsidRPr="00DE7A29">
        <w:rPr>
          <w:rFonts w:ascii="Calibri" w:hAnsi="Calibri" w:cs="Calibri"/>
          <w:sz w:val="20"/>
          <w:szCs w:val="20"/>
          <w:lang w:val="en-US"/>
        </w:rPr>
        <w:t>zvýšení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cestovní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rychl</w:t>
      </w:r>
      <w:r w:rsidR="0013360B" w:rsidRPr="00DE7A29">
        <w:rPr>
          <w:rFonts w:ascii="Calibri" w:hAnsi="Calibri" w:cs="Calibri"/>
          <w:sz w:val="20"/>
          <w:szCs w:val="20"/>
          <w:lang w:val="en-US"/>
        </w:rPr>
        <w:t>o</w:t>
      </w:r>
      <w:r w:rsidRPr="00DE7A29">
        <w:rPr>
          <w:rFonts w:ascii="Calibri" w:hAnsi="Calibri" w:cs="Calibri"/>
          <w:sz w:val="20"/>
          <w:szCs w:val="20"/>
          <w:lang w:val="en-US"/>
        </w:rPr>
        <w:t>sti</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dodržen</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parametr</w:t>
      </w:r>
      <w:proofErr w:type="spellEnd"/>
      <w:r w:rsidRPr="00DE7A29">
        <w:rPr>
          <w:rFonts w:ascii="Calibri" w:hAnsi="Calibri" w:cs="Calibri"/>
          <w:sz w:val="20"/>
          <w:szCs w:val="20"/>
          <w:lang w:val="en-US"/>
        </w:rPr>
        <w:t xml:space="preserve"> v=100km/h v </w:t>
      </w:r>
      <w:proofErr w:type="spellStart"/>
      <w:r w:rsidRPr="00DE7A29">
        <w:rPr>
          <w:rFonts w:ascii="Calibri" w:hAnsi="Calibri" w:cs="Calibri"/>
          <w:sz w:val="20"/>
          <w:szCs w:val="20"/>
          <w:lang w:val="en-US"/>
        </w:rPr>
        <w:t>místě</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úprav</w:t>
      </w:r>
      <w:proofErr w:type="spellEnd"/>
      <w:r w:rsidRPr="00DE7A29">
        <w:rPr>
          <w:rFonts w:ascii="Calibri" w:hAnsi="Calibri" w:cs="Calibri"/>
          <w:sz w:val="20"/>
          <w:szCs w:val="20"/>
          <w:lang w:val="en-US"/>
        </w:rPr>
        <w:t>)</w:t>
      </w:r>
    </w:p>
    <w:p w:rsidR="00E73932" w:rsidRPr="00DE7A29" w:rsidRDefault="00E73932" w:rsidP="00CA2801">
      <w:pPr>
        <w:pStyle w:val="Zkladntext"/>
        <w:numPr>
          <w:ilvl w:val="0"/>
          <w:numId w:val="39"/>
        </w:numPr>
        <w:spacing w:line="240" w:lineRule="auto"/>
        <w:jc w:val="both"/>
        <w:rPr>
          <w:rFonts w:ascii="Calibri" w:hAnsi="Calibri" w:cs="Calibri"/>
          <w:sz w:val="20"/>
          <w:szCs w:val="20"/>
          <w:lang w:val="en-US"/>
        </w:rPr>
      </w:pPr>
      <w:proofErr w:type="spellStart"/>
      <w:proofErr w:type="gramStart"/>
      <w:r w:rsidRPr="00DE7A29">
        <w:rPr>
          <w:rFonts w:ascii="Calibri" w:hAnsi="Calibri" w:cs="Calibri"/>
          <w:sz w:val="20"/>
          <w:szCs w:val="20"/>
          <w:lang w:val="en-US"/>
        </w:rPr>
        <w:t>zajištění</w:t>
      </w:r>
      <w:proofErr w:type="spellEnd"/>
      <w:proofErr w:type="gram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požadované</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kapacity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dráhy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navýšení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užitečných</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délek</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kolejí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nová</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výhybna</w:t>
      </w:r>
      <w:proofErr w:type="spellEnd"/>
      <w:r w:rsidRPr="00DE7A29">
        <w:rPr>
          <w:rFonts w:ascii="Calibri" w:hAnsi="Calibri" w:cs="Calibri"/>
          <w:sz w:val="20"/>
          <w:szCs w:val="20"/>
          <w:lang w:val="en-US"/>
        </w:rPr>
        <w:t xml:space="preserve"> v TÚ, DOZ).</w:t>
      </w:r>
    </w:p>
    <w:p w:rsidR="00CA2801" w:rsidRPr="00DE7A29" w:rsidRDefault="00E73932" w:rsidP="00E73932">
      <w:pPr>
        <w:pStyle w:val="Zkladntext"/>
        <w:spacing w:line="240" w:lineRule="auto"/>
        <w:ind w:left="1778"/>
        <w:jc w:val="both"/>
        <w:rPr>
          <w:rFonts w:ascii="Calibri" w:hAnsi="Calibri" w:cs="Calibri"/>
          <w:sz w:val="20"/>
          <w:szCs w:val="20"/>
          <w:lang w:val="en-US"/>
        </w:rPr>
      </w:pPr>
      <w:r w:rsidRPr="00DE7A29">
        <w:rPr>
          <w:rFonts w:ascii="Calibri" w:hAnsi="Calibri" w:cs="Calibri"/>
          <w:sz w:val="20"/>
          <w:szCs w:val="20"/>
          <w:lang w:val="en-US"/>
        </w:rPr>
        <w:t xml:space="preserve">   </w:t>
      </w:r>
      <w:r w:rsidR="00CA2801" w:rsidRPr="00DE7A29">
        <w:rPr>
          <w:rFonts w:ascii="Calibri" w:hAnsi="Calibri" w:cs="Calibri"/>
          <w:sz w:val="20"/>
          <w:szCs w:val="20"/>
          <w:lang w:val="en-US"/>
        </w:rPr>
        <w:t xml:space="preserve"> </w:t>
      </w:r>
    </w:p>
    <w:p w:rsidR="00A62F25" w:rsidRPr="00DE7A29"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Pr="00DE7A29" w:rsidRDefault="00B574F0" w:rsidP="00F24A21">
      <w:pPr>
        <w:pStyle w:val="Odstavecseseznamem"/>
        <w:numPr>
          <w:ilvl w:val="1"/>
          <w:numId w:val="29"/>
        </w:numPr>
        <w:rPr>
          <w:rFonts w:ascii="Calibri" w:hAnsi="Calibri" w:cs="Calibri"/>
          <w:sz w:val="20"/>
          <w:szCs w:val="20"/>
        </w:rPr>
      </w:pPr>
      <w:r w:rsidRPr="00DE7A29">
        <w:rPr>
          <w:rFonts w:ascii="Calibri" w:hAnsi="Calibri" w:cs="Calibri"/>
          <w:sz w:val="20"/>
          <w:szCs w:val="20"/>
        </w:rPr>
        <w:t xml:space="preserve">        Předmět plnění veřejné zakázky</w:t>
      </w:r>
    </w:p>
    <w:p w:rsidR="00D24679" w:rsidRPr="00DE7A29" w:rsidRDefault="00D24679" w:rsidP="00D24679">
      <w:pPr>
        <w:pStyle w:val="Odstavecseseznamem"/>
        <w:ind w:left="1069"/>
        <w:rPr>
          <w:rFonts w:ascii="Calibri" w:hAnsi="Calibri" w:cs="Calibri"/>
          <w:sz w:val="20"/>
          <w:szCs w:val="20"/>
        </w:rPr>
      </w:pPr>
    </w:p>
    <w:p w:rsidR="00407C92" w:rsidRDefault="00653D79" w:rsidP="00407C92">
      <w:pPr>
        <w:pStyle w:val="Zkladntext"/>
        <w:spacing w:line="240" w:lineRule="auto"/>
        <w:ind w:left="1418"/>
        <w:jc w:val="both"/>
        <w:rPr>
          <w:rFonts w:ascii="Calibri" w:hAnsi="Calibri" w:cs="Calibri"/>
          <w:sz w:val="20"/>
          <w:szCs w:val="20"/>
          <w:lang w:val="en-US"/>
        </w:rPr>
      </w:pPr>
      <w:proofErr w:type="spellStart"/>
      <w:proofErr w:type="gramStart"/>
      <w:r w:rsidRPr="00DE7A29">
        <w:rPr>
          <w:rFonts w:ascii="Calibri" w:hAnsi="Calibri" w:cs="Calibri"/>
          <w:sz w:val="20"/>
          <w:szCs w:val="20"/>
          <w:lang w:val="en-US"/>
        </w:rPr>
        <w:t>Předmětem</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plnění</w:t>
      </w:r>
      <w:proofErr w:type="spellEnd"/>
      <w:r w:rsidRPr="00DE7A29">
        <w:rPr>
          <w:rFonts w:ascii="Calibri" w:hAnsi="Calibri" w:cs="Calibri"/>
          <w:sz w:val="20"/>
          <w:szCs w:val="20"/>
          <w:lang w:val="en-US"/>
        </w:rPr>
        <w:t xml:space="preserve"> je </w:t>
      </w:r>
      <w:proofErr w:type="spellStart"/>
      <w:r w:rsidRPr="00DE7A29">
        <w:rPr>
          <w:rFonts w:ascii="Calibri" w:hAnsi="Calibri" w:cs="Calibri"/>
          <w:sz w:val="20"/>
          <w:szCs w:val="20"/>
          <w:lang w:val="en-US"/>
        </w:rPr>
        <w:t>zhotovení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projektu</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stavby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Zvýšení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kapacity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trati</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Nymburk</w:t>
      </w:r>
      <w:proofErr w:type="spellEnd"/>
      <w:r w:rsidRPr="00DE7A29">
        <w:rPr>
          <w:rFonts w:ascii="Calibri" w:hAnsi="Calibri" w:cs="Calibri"/>
          <w:sz w:val="20"/>
          <w:szCs w:val="20"/>
          <w:lang w:val="en-US"/>
        </w:rPr>
        <w:t xml:space="preserve"> – </w:t>
      </w:r>
      <w:proofErr w:type="spellStart"/>
      <w:r w:rsidRPr="00DE7A29">
        <w:rPr>
          <w:rFonts w:ascii="Calibri" w:hAnsi="Calibri" w:cs="Calibri"/>
          <w:sz w:val="20"/>
          <w:szCs w:val="20"/>
          <w:lang w:val="en-US"/>
        </w:rPr>
        <w:t>Mladá</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Boleslav</w:t>
      </w:r>
      <w:proofErr w:type="spellEnd"/>
      <w:r w:rsidRPr="00DE7A29">
        <w:rPr>
          <w:rFonts w:ascii="Calibri" w:hAnsi="Calibri" w:cs="Calibri"/>
          <w:sz w:val="20"/>
          <w:szCs w:val="20"/>
          <w:lang w:val="en-US"/>
        </w:rPr>
        <w:t>, 2.</w:t>
      </w:r>
      <w:proofErr w:type="gramEnd"/>
      <w:r w:rsidRPr="00DE7A29">
        <w:rPr>
          <w:rFonts w:ascii="Calibri" w:hAnsi="Calibri" w:cs="Calibri"/>
          <w:sz w:val="20"/>
          <w:szCs w:val="20"/>
          <w:lang w:val="en-US"/>
        </w:rPr>
        <w:t xml:space="preserve"> </w:t>
      </w:r>
      <w:proofErr w:type="spellStart"/>
      <w:proofErr w:type="gramStart"/>
      <w:r w:rsidRPr="00DE7A29">
        <w:rPr>
          <w:rFonts w:ascii="Calibri" w:hAnsi="Calibri" w:cs="Calibri"/>
          <w:sz w:val="20"/>
          <w:szCs w:val="20"/>
          <w:lang w:val="en-US"/>
        </w:rPr>
        <w:t>stavba</w:t>
      </w:r>
      <w:proofErr w:type="spellEnd"/>
      <w:proofErr w:type="gramEnd"/>
      <w:r w:rsidRPr="00DE7A29">
        <w:rPr>
          <w:rFonts w:ascii="Calibri" w:hAnsi="Calibri" w:cs="Calibri"/>
          <w:sz w:val="20"/>
          <w:szCs w:val="20"/>
          <w:lang w:val="en-US"/>
        </w:rPr>
        <w:t>”.</w:t>
      </w:r>
      <w:r w:rsidR="00503DFC" w:rsidRPr="00DE7A29">
        <w:rPr>
          <w:rFonts w:ascii="Calibri" w:hAnsi="Calibri" w:cs="Calibri"/>
          <w:sz w:val="20"/>
          <w:szCs w:val="20"/>
          <w:lang w:val="en-US"/>
        </w:rPr>
        <w:t xml:space="preserve"> </w:t>
      </w:r>
      <w:proofErr w:type="spellStart"/>
      <w:proofErr w:type="gramStart"/>
      <w:r w:rsidR="00503DFC" w:rsidRPr="00DE7A29">
        <w:rPr>
          <w:rFonts w:ascii="Calibri" w:hAnsi="Calibri" w:cs="Calibri"/>
          <w:sz w:val="20"/>
          <w:szCs w:val="20"/>
          <w:lang w:val="en-US"/>
        </w:rPr>
        <w:t>Zvláštní</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technické</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podmínky</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upřesňují</w:t>
      </w:r>
      <w:proofErr w:type="spellEnd"/>
      <w:r w:rsidR="00503DFC" w:rsidRPr="00DE7A29">
        <w:rPr>
          <w:rFonts w:ascii="Calibri" w:hAnsi="Calibri" w:cs="Calibri"/>
          <w:sz w:val="20"/>
          <w:szCs w:val="20"/>
          <w:lang w:val="en-US"/>
        </w:rPr>
        <w:t xml:space="preserve"> a </w:t>
      </w:r>
      <w:proofErr w:type="spellStart"/>
      <w:r w:rsidR="00503DFC" w:rsidRPr="00DE7A29">
        <w:rPr>
          <w:rFonts w:ascii="Calibri" w:hAnsi="Calibri" w:cs="Calibri"/>
          <w:sz w:val="20"/>
          <w:szCs w:val="20"/>
          <w:lang w:val="en-US"/>
        </w:rPr>
        <w:t>specifikují</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Všeobecné</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technické</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podmínky</w:t>
      </w:r>
      <w:proofErr w:type="spellEnd"/>
      <w:r w:rsidR="00503DFC" w:rsidRPr="00DE7A29">
        <w:rPr>
          <w:rFonts w:ascii="Calibri" w:hAnsi="Calibri" w:cs="Calibri"/>
          <w:sz w:val="20"/>
          <w:szCs w:val="20"/>
          <w:lang w:val="en-US"/>
        </w:rPr>
        <w:t>.</w:t>
      </w:r>
      <w:proofErr w:type="gramEnd"/>
      <w:r w:rsidR="00503DFC" w:rsidRPr="00DE7A29">
        <w:rPr>
          <w:rFonts w:ascii="Calibri" w:hAnsi="Calibri" w:cs="Calibri"/>
          <w:sz w:val="20"/>
          <w:szCs w:val="20"/>
          <w:lang w:val="en-US"/>
        </w:rPr>
        <w:t xml:space="preserve"> </w:t>
      </w:r>
      <w:proofErr w:type="gramStart"/>
      <w:r w:rsidR="00503DFC" w:rsidRPr="00DE7A29">
        <w:rPr>
          <w:rFonts w:ascii="Calibri" w:hAnsi="Calibri" w:cs="Calibri"/>
          <w:sz w:val="20"/>
          <w:szCs w:val="20"/>
          <w:lang w:val="en-US"/>
        </w:rPr>
        <w:t xml:space="preserve">V </w:t>
      </w:r>
      <w:proofErr w:type="spellStart"/>
      <w:r w:rsidR="00503DFC" w:rsidRPr="00DE7A29">
        <w:rPr>
          <w:rFonts w:ascii="Calibri" w:hAnsi="Calibri" w:cs="Calibri"/>
          <w:sz w:val="20"/>
          <w:szCs w:val="20"/>
          <w:lang w:val="en-US"/>
        </w:rPr>
        <w:t>případě</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odlišné</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úpravy</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mají</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přednost</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Zvláštní</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technické</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podmínky</w:t>
      </w:r>
      <w:proofErr w:type="spellEnd"/>
      <w:r w:rsidR="00503DFC" w:rsidRPr="00DE7A29">
        <w:rPr>
          <w:rFonts w:ascii="Calibri" w:hAnsi="Calibri" w:cs="Calibri"/>
          <w:sz w:val="20"/>
          <w:szCs w:val="20"/>
          <w:lang w:val="en-US"/>
        </w:rPr>
        <w:t>.</w:t>
      </w:r>
      <w:proofErr w:type="gramEnd"/>
      <w:r w:rsidRPr="00DE7A29">
        <w:rPr>
          <w:rFonts w:ascii="Calibri" w:hAnsi="Calibri" w:cs="Calibri"/>
          <w:sz w:val="20"/>
          <w:szCs w:val="20"/>
          <w:lang w:val="en-US"/>
        </w:rPr>
        <w:t xml:space="preserve"> </w:t>
      </w:r>
      <w:proofErr w:type="spellStart"/>
      <w:proofErr w:type="gramStart"/>
      <w:r w:rsidRPr="00DE7A29">
        <w:rPr>
          <w:rFonts w:ascii="Calibri" w:hAnsi="Calibri" w:cs="Calibri"/>
          <w:sz w:val="20"/>
          <w:szCs w:val="20"/>
          <w:lang w:val="en-US"/>
        </w:rPr>
        <w:t>Dokumentace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bude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vycházet</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schváleného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záměru</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projektu</w:t>
      </w:r>
      <w:proofErr w:type="spellEnd"/>
      <w:r w:rsidRPr="00DE7A29">
        <w:rPr>
          <w:rFonts w:ascii="Calibri" w:hAnsi="Calibri" w:cs="Calibri"/>
          <w:sz w:val="20"/>
          <w:szCs w:val="20"/>
          <w:lang w:val="en-US"/>
        </w:rPr>
        <w:t xml:space="preserve"> a </w:t>
      </w:r>
      <w:proofErr w:type="spellStart"/>
      <w:r w:rsidRPr="00DE7A29">
        <w:rPr>
          <w:rFonts w:ascii="Calibri" w:hAnsi="Calibri" w:cs="Calibri"/>
          <w:sz w:val="20"/>
          <w:szCs w:val="20"/>
          <w:lang w:val="en-US"/>
        </w:rPr>
        <w:t>přípravné</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dokumentace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stavby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Zvýšení</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kapacity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trati</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Nymburk</w:t>
      </w:r>
      <w:proofErr w:type="spellEnd"/>
      <w:r w:rsidRPr="00DE7A29">
        <w:rPr>
          <w:rFonts w:ascii="Calibri" w:hAnsi="Calibri" w:cs="Calibri"/>
          <w:sz w:val="20"/>
          <w:szCs w:val="20"/>
          <w:lang w:val="en-US"/>
        </w:rPr>
        <w:t xml:space="preserve"> – </w:t>
      </w:r>
      <w:proofErr w:type="spellStart"/>
      <w:r w:rsidRPr="00DE7A29">
        <w:rPr>
          <w:rFonts w:ascii="Calibri" w:hAnsi="Calibri" w:cs="Calibri"/>
          <w:sz w:val="20"/>
          <w:szCs w:val="20"/>
          <w:lang w:val="en-US"/>
        </w:rPr>
        <w:t>Mladá</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Boleslav</w:t>
      </w:r>
      <w:proofErr w:type="spellEnd"/>
      <w:r w:rsidRPr="00DE7A29">
        <w:rPr>
          <w:rFonts w:ascii="Calibri" w:hAnsi="Calibri" w:cs="Calibri"/>
          <w:sz w:val="20"/>
          <w:szCs w:val="20"/>
          <w:lang w:val="en-US"/>
        </w:rPr>
        <w:t>, 2.</w:t>
      </w:r>
      <w:proofErr w:type="gramEnd"/>
      <w:r w:rsidRPr="00DE7A29">
        <w:rPr>
          <w:rFonts w:ascii="Calibri" w:hAnsi="Calibri" w:cs="Calibri"/>
          <w:sz w:val="20"/>
          <w:szCs w:val="20"/>
          <w:lang w:val="en-US"/>
        </w:rPr>
        <w:t xml:space="preserve"> </w:t>
      </w:r>
      <w:proofErr w:type="spellStart"/>
      <w:proofErr w:type="gramStart"/>
      <w:r w:rsidRPr="00DE7A29">
        <w:rPr>
          <w:rFonts w:ascii="Calibri" w:hAnsi="Calibri" w:cs="Calibri"/>
          <w:sz w:val="20"/>
          <w:szCs w:val="20"/>
          <w:lang w:val="en-US"/>
        </w:rPr>
        <w:t>stavba</w:t>
      </w:r>
      <w:proofErr w:type="spellEnd"/>
      <w:proofErr w:type="gramEnd"/>
      <w:r w:rsidRPr="00DE7A29">
        <w:rPr>
          <w:rFonts w:ascii="Calibri" w:hAnsi="Calibri" w:cs="Calibri"/>
          <w:sz w:val="20"/>
          <w:szCs w:val="20"/>
          <w:lang w:val="en-US"/>
        </w:rPr>
        <w:t xml:space="preserve">” – </w:t>
      </w:r>
      <w:proofErr w:type="spellStart"/>
      <w:r w:rsidRPr="00DE7A29">
        <w:rPr>
          <w:rFonts w:ascii="Calibri" w:hAnsi="Calibri" w:cs="Calibri"/>
          <w:sz w:val="20"/>
          <w:szCs w:val="20"/>
          <w:lang w:val="en-US"/>
        </w:rPr>
        <w:t>zpracované</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firmou</w:t>
      </w:r>
      <w:proofErr w:type="spellEnd"/>
      <w:r w:rsidRPr="00DE7A29">
        <w:rPr>
          <w:rFonts w:ascii="Calibri" w:hAnsi="Calibri" w:cs="Calibri"/>
          <w:sz w:val="20"/>
          <w:szCs w:val="20"/>
          <w:lang w:val="en-US"/>
        </w:rPr>
        <w:t xml:space="preserve"> SUDOP Praha </w:t>
      </w:r>
      <w:proofErr w:type="spellStart"/>
      <w:r w:rsidRPr="00DE7A29">
        <w:rPr>
          <w:rFonts w:ascii="Calibri" w:hAnsi="Calibri" w:cs="Calibri"/>
          <w:sz w:val="20"/>
          <w:szCs w:val="20"/>
          <w:lang w:val="en-US"/>
        </w:rPr>
        <w:t>a.s</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Olšanská</w:t>
      </w:r>
      <w:proofErr w:type="spellEnd"/>
      <w:r w:rsidRPr="00DE7A29">
        <w:rPr>
          <w:rFonts w:ascii="Calibri" w:hAnsi="Calibri" w:cs="Calibri"/>
          <w:sz w:val="20"/>
          <w:szCs w:val="20"/>
          <w:lang w:val="en-US"/>
        </w:rPr>
        <w:t xml:space="preserve"> 2643/1a, 130 80 Praha 3 z 06/2013. </w:t>
      </w:r>
      <w:proofErr w:type="spellStart"/>
      <w:proofErr w:type="gramStart"/>
      <w:r w:rsidRPr="00DE7A29">
        <w:rPr>
          <w:rFonts w:ascii="Calibri" w:hAnsi="Calibri" w:cs="Calibri"/>
          <w:sz w:val="20"/>
          <w:szCs w:val="20"/>
          <w:lang w:val="en-US"/>
        </w:rPr>
        <w:t>Zhotovitel</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dokumentace</w:t>
      </w:r>
      <w:proofErr w:type="spellEnd"/>
      <w:r w:rsidRPr="00DE7A29">
        <w:rPr>
          <w:rFonts w:ascii="Calibri" w:hAnsi="Calibri" w:cs="Calibri"/>
          <w:sz w:val="20"/>
          <w:szCs w:val="20"/>
          <w:lang w:val="en-US"/>
        </w:rPr>
        <w:t xml:space="preserve"> je </w:t>
      </w:r>
      <w:proofErr w:type="spellStart"/>
      <w:r w:rsidRPr="00DE7A29">
        <w:rPr>
          <w:rFonts w:ascii="Calibri" w:hAnsi="Calibri" w:cs="Calibri"/>
          <w:sz w:val="20"/>
          <w:szCs w:val="20"/>
          <w:lang w:val="en-US"/>
        </w:rPr>
        <w:t>povinen</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respektovat</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podmínky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přípravné</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dokumentace</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stavby</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posuzovacího</w:t>
      </w:r>
      <w:proofErr w:type="spellEnd"/>
      <w:r w:rsidRPr="00DE7A29">
        <w:rPr>
          <w:rFonts w:ascii="Calibri" w:hAnsi="Calibri" w:cs="Calibri"/>
          <w:sz w:val="20"/>
          <w:szCs w:val="20"/>
          <w:lang w:val="en-US"/>
        </w:rPr>
        <w:t xml:space="preserve"> a </w:t>
      </w:r>
      <w:proofErr w:type="spellStart"/>
      <w:r w:rsidRPr="00DE7A29">
        <w:rPr>
          <w:rFonts w:ascii="Calibri" w:hAnsi="Calibri" w:cs="Calibri"/>
          <w:sz w:val="20"/>
          <w:szCs w:val="20"/>
          <w:lang w:val="en-US"/>
        </w:rPr>
        <w:t>schvalovacího</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protokolu</w:t>
      </w:r>
      <w:proofErr w:type="spellEnd"/>
      <w:r w:rsidRPr="00DE7A29">
        <w:rPr>
          <w:rFonts w:ascii="Calibri" w:hAnsi="Calibri" w:cs="Calibri"/>
          <w:sz w:val="20"/>
          <w:szCs w:val="20"/>
          <w:lang w:val="en-US"/>
        </w:rPr>
        <w:t xml:space="preserve"> a </w:t>
      </w:r>
      <w:proofErr w:type="spellStart"/>
      <w:r w:rsidRPr="00DE7A29">
        <w:rPr>
          <w:rFonts w:ascii="Calibri" w:hAnsi="Calibri" w:cs="Calibri"/>
          <w:sz w:val="20"/>
          <w:szCs w:val="20"/>
          <w:lang w:val="en-US"/>
        </w:rPr>
        <w:t>záměru</w:t>
      </w:r>
      <w:proofErr w:type="spellEnd"/>
      <w:r w:rsidRPr="00DE7A29">
        <w:rPr>
          <w:rFonts w:ascii="Calibri" w:hAnsi="Calibri" w:cs="Calibri"/>
          <w:sz w:val="20"/>
          <w:szCs w:val="20"/>
          <w:lang w:val="en-US"/>
        </w:rPr>
        <w:t xml:space="preserve"> </w:t>
      </w:r>
      <w:proofErr w:type="spellStart"/>
      <w:r w:rsidRPr="00DE7A29">
        <w:rPr>
          <w:rFonts w:ascii="Calibri" w:hAnsi="Calibri" w:cs="Calibri"/>
          <w:sz w:val="20"/>
          <w:szCs w:val="20"/>
          <w:lang w:val="en-US"/>
        </w:rPr>
        <w:t>projektu</w:t>
      </w:r>
      <w:proofErr w:type="spellEnd"/>
      <w:r w:rsidRPr="00DE7A29">
        <w:rPr>
          <w:rFonts w:ascii="Calibri" w:hAnsi="Calibri" w:cs="Calibri"/>
          <w:sz w:val="20"/>
          <w:szCs w:val="20"/>
          <w:lang w:val="en-US"/>
        </w:rPr>
        <w:t>,</w:t>
      </w:r>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jakož</w:t>
      </w:r>
      <w:proofErr w:type="spellEnd"/>
      <w:r w:rsidR="00503DFC" w:rsidRPr="00DE7A29">
        <w:rPr>
          <w:rFonts w:ascii="Calibri" w:hAnsi="Calibri" w:cs="Calibri"/>
          <w:sz w:val="20"/>
          <w:szCs w:val="20"/>
          <w:lang w:val="en-US"/>
        </w:rPr>
        <w:t xml:space="preserve"> I </w:t>
      </w:r>
      <w:proofErr w:type="spellStart"/>
      <w:r w:rsidR="00503DFC" w:rsidRPr="00DE7A29">
        <w:rPr>
          <w:rFonts w:ascii="Calibri" w:hAnsi="Calibri" w:cs="Calibri"/>
          <w:sz w:val="20"/>
          <w:szCs w:val="20"/>
          <w:lang w:val="en-US"/>
        </w:rPr>
        <w:t>přiměřeně</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respektovat</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podmínky</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ostatních</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výše</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uvedených</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podkladů</w:t>
      </w:r>
      <w:proofErr w:type="spellEnd"/>
      <w:r w:rsidR="00503DFC" w:rsidRPr="00DE7A29">
        <w:rPr>
          <w:rFonts w:ascii="Calibri" w:hAnsi="Calibri" w:cs="Calibri"/>
          <w:sz w:val="20"/>
          <w:szCs w:val="20"/>
          <w:lang w:val="en-US"/>
        </w:rPr>
        <w:t xml:space="preserve"> a </w:t>
      </w:r>
      <w:proofErr w:type="spellStart"/>
      <w:r w:rsidR="00503DFC" w:rsidRPr="00DE7A29">
        <w:rPr>
          <w:rFonts w:ascii="Calibri" w:hAnsi="Calibri" w:cs="Calibri"/>
          <w:sz w:val="20"/>
          <w:szCs w:val="20"/>
          <w:lang w:val="en-US"/>
        </w:rPr>
        <w:t>podle</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nich</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dokumentaci</w:t>
      </w:r>
      <w:proofErr w:type="spellEnd"/>
      <w:r w:rsidR="00503DFC" w:rsidRPr="00DE7A29">
        <w:rPr>
          <w:rFonts w:ascii="Calibri" w:hAnsi="Calibri" w:cs="Calibri"/>
          <w:sz w:val="20"/>
          <w:szCs w:val="20"/>
          <w:lang w:val="en-US"/>
        </w:rPr>
        <w:t xml:space="preserve"> </w:t>
      </w:r>
      <w:proofErr w:type="spellStart"/>
      <w:r w:rsidR="00503DFC" w:rsidRPr="00DE7A29">
        <w:rPr>
          <w:rFonts w:ascii="Calibri" w:hAnsi="Calibri" w:cs="Calibri"/>
          <w:sz w:val="20"/>
          <w:szCs w:val="20"/>
          <w:lang w:val="en-US"/>
        </w:rPr>
        <w:t>zpracovat</w:t>
      </w:r>
      <w:proofErr w:type="spellEnd"/>
      <w:r w:rsidR="00503DFC" w:rsidRPr="00DE7A29">
        <w:rPr>
          <w:rFonts w:ascii="Calibri" w:hAnsi="Calibri" w:cs="Calibri"/>
          <w:sz w:val="20"/>
          <w:szCs w:val="20"/>
          <w:lang w:val="en-US"/>
        </w:rPr>
        <w:t>.</w:t>
      </w:r>
      <w:proofErr w:type="gramEnd"/>
      <w:r w:rsidR="00503DFC">
        <w:rPr>
          <w:rFonts w:ascii="Calibri" w:hAnsi="Calibri" w:cs="Calibri"/>
          <w:sz w:val="20"/>
          <w:szCs w:val="20"/>
          <w:lang w:val="en-US"/>
        </w:rPr>
        <w:t xml:space="preserve"> </w:t>
      </w:r>
      <w:r>
        <w:rPr>
          <w:rFonts w:ascii="Calibri" w:hAnsi="Calibri" w:cs="Calibri"/>
          <w:sz w:val="20"/>
          <w:szCs w:val="20"/>
          <w:lang w:val="en-US"/>
        </w:rPr>
        <w:t xml:space="preserve">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lastRenderedPageBreak/>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FF4A24" w:rsidRPr="002F1F37" w:rsidRDefault="00FF4A24" w:rsidP="00FF4A24">
      <w:pPr>
        <w:pStyle w:val="Odstavecseseznamem"/>
        <w:numPr>
          <w:ilvl w:val="0"/>
          <w:numId w:val="33"/>
        </w:numPr>
        <w:ind w:left="1701" w:hanging="283"/>
        <w:rPr>
          <w:rFonts w:asciiTheme="minorHAnsi" w:hAnsiTheme="minorHAnsi" w:cstheme="minorHAnsi"/>
          <w:sz w:val="20"/>
          <w:szCs w:val="20"/>
        </w:rPr>
      </w:pPr>
      <w:r w:rsidRPr="002F1F37">
        <w:rPr>
          <w:rFonts w:asciiTheme="minorHAnsi" w:hAnsiTheme="minorHAnsi" w:cstheme="minorHAnsi"/>
          <w:sz w:val="20"/>
          <w:szCs w:val="20"/>
        </w:rPr>
        <w:t>kód CPV 71311230-2 – Železniční stavitelství</w:t>
      </w:r>
    </w:p>
    <w:p w:rsidR="00FF4A24" w:rsidRPr="002F1F37" w:rsidRDefault="00FF4A24" w:rsidP="00FF4A24">
      <w:pPr>
        <w:pStyle w:val="Odstavecseseznamem"/>
        <w:numPr>
          <w:ilvl w:val="0"/>
          <w:numId w:val="33"/>
        </w:numPr>
        <w:spacing w:line="320" w:lineRule="atLeast"/>
        <w:ind w:left="1701" w:hanging="283"/>
        <w:jc w:val="both"/>
        <w:rPr>
          <w:rFonts w:ascii="Calibri" w:hAnsi="Calibri" w:cs="Calibri"/>
          <w:sz w:val="20"/>
          <w:szCs w:val="20"/>
        </w:rPr>
      </w:pPr>
      <w:r w:rsidRPr="002F1F37">
        <w:rPr>
          <w:rFonts w:ascii="Calibri" w:hAnsi="Calibri" w:cs="Calibri"/>
          <w:sz w:val="20"/>
          <w:szCs w:val="20"/>
        </w:rPr>
        <w:t xml:space="preserve">kód CPV </w:t>
      </w:r>
      <w:r w:rsidRPr="002F1F37">
        <w:rPr>
          <w:rFonts w:asciiTheme="minorHAnsi" w:hAnsiTheme="minorHAnsi" w:cstheme="minorHAnsi"/>
          <w:sz w:val="20"/>
          <w:szCs w:val="20"/>
        </w:rPr>
        <w:t>71322000-1 - Technické projekty pro provádění stavebně inženýrských prací</w:t>
      </w:r>
    </w:p>
    <w:p w:rsidR="00407C92" w:rsidRPr="00300BBC" w:rsidRDefault="00407C92" w:rsidP="00407C92">
      <w:pPr>
        <w:ind w:left="1414"/>
        <w:rPr>
          <w:rFonts w:ascii="Calibri" w:hAnsi="Calibri" w:cs="Calibri"/>
          <w:sz w:val="20"/>
          <w:szCs w:val="20"/>
        </w:rPr>
      </w:pP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79787199"/>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407C92">
        <w:rPr>
          <w:rFonts w:ascii="Calibri" w:hAnsi="Calibri" w:cs="Calibri"/>
          <w:sz w:val="20"/>
          <w:szCs w:val="20"/>
        </w:rPr>
        <w:t xml:space="preserve"> </w:t>
      </w:r>
      <w:r w:rsidR="00FF4A24">
        <w:rPr>
          <w:rFonts w:ascii="Calibri" w:hAnsi="Calibri" w:cs="Calibri"/>
          <w:b/>
          <w:sz w:val="20"/>
          <w:szCs w:val="20"/>
          <w:lang w:val="en-US"/>
        </w:rPr>
        <w:t xml:space="preserve">16 300 000,-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 xml:space="preserve">Dodatečné informace k zadávacím podmínkám včetně přesného znění žádosti odešle zadavatel současně všem dodavatelům, kteří požádali o poskytnutí zadávací dokumentace nebo kterým </w:t>
      </w:r>
      <w:r w:rsidRPr="009E4173">
        <w:rPr>
          <w:rFonts w:ascii="Calibri" w:hAnsi="Calibri" w:cs="Calibri"/>
          <w:sz w:val="20"/>
          <w:szCs w:val="20"/>
        </w:rPr>
        <w:lastRenderedPageBreak/>
        <w:t>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79787202"/>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79787203"/>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w:t>
      </w:r>
      <w:r w:rsidRPr="001A1163">
        <w:rPr>
          <w:rFonts w:ascii="Calibri" w:hAnsi="Calibri" w:cs="Calibri"/>
          <w:sz w:val="20"/>
          <w:szCs w:val="20"/>
        </w:rPr>
        <w:lastRenderedPageBreak/>
        <w:t>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3D35B4">
      <w:pPr>
        <w:ind w:left="1418"/>
        <w:jc w:val="both"/>
        <w:rPr>
          <w:rFonts w:ascii="Calibri" w:hAnsi="Calibri" w:cs="Calibri"/>
          <w:sz w:val="20"/>
          <w:szCs w:val="20"/>
        </w:rPr>
      </w:pPr>
    </w:p>
    <w:p w:rsidR="002E523D" w:rsidRDefault="002E523D" w:rsidP="003D35B4">
      <w:pPr>
        <w:ind w:left="1418"/>
        <w:jc w:val="both"/>
        <w:rPr>
          <w:rFonts w:ascii="Calibri" w:hAnsi="Calibri" w:cs="Calibri"/>
          <w:sz w:val="20"/>
          <w:szCs w:val="20"/>
        </w:rPr>
      </w:pP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xml:space="preserve">, které </w:t>
      </w:r>
      <w:r w:rsidRPr="00794E62">
        <w:rPr>
          <w:rFonts w:ascii="Calibri" w:hAnsi="Calibri" w:cs="Calibri"/>
          <w:sz w:val="20"/>
          <w:szCs w:val="20"/>
        </w:rPr>
        <w:lastRenderedPageBreak/>
        <w:t>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w:t>
      </w:r>
      <w:r w:rsidR="00FA1EE7">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5737ED" w:rsidRDefault="005737ED" w:rsidP="005737ED">
      <w:pPr>
        <w:pStyle w:val="Odstavecseseznamem"/>
        <w:rPr>
          <w:rFonts w:ascii="Calibri" w:hAnsi="Calibri" w:cs="Calibri"/>
          <w:sz w:val="20"/>
          <w:szCs w:val="20"/>
        </w:rPr>
      </w:pP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 xml:space="preserve">písm. </w:t>
      </w:r>
      <w:r w:rsidR="008174E9" w:rsidRPr="0078227E">
        <w:rPr>
          <w:rFonts w:ascii="Calibri" w:hAnsi="Calibri" w:cs="Calibri"/>
          <w:sz w:val="20"/>
          <w:szCs w:val="20"/>
        </w:rPr>
        <w:t xml:space="preserve"> </w:t>
      </w:r>
      <w:r w:rsidR="00A00FD0" w:rsidRPr="00EB0201">
        <w:rPr>
          <w:rFonts w:ascii="Calibri" w:hAnsi="Calibri" w:cs="Calibri"/>
          <w:sz w:val="20"/>
          <w:szCs w:val="20"/>
        </w:rPr>
        <w:t xml:space="preserve">a), </w:t>
      </w:r>
      <w:r w:rsidR="008174E9" w:rsidRPr="00EB0201">
        <w:rPr>
          <w:rFonts w:ascii="Calibri" w:hAnsi="Calibri" w:cs="Calibri"/>
          <w:sz w:val="20"/>
          <w:szCs w:val="20"/>
        </w:rPr>
        <w:t>b), d), e)</w:t>
      </w:r>
      <w:r w:rsidR="009D57C6" w:rsidRPr="00EB0201">
        <w:rPr>
          <w:rFonts w:ascii="Calibri" w:hAnsi="Calibri" w:cs="Calibri"/>
          <w:sz w:val="20"/>
          <w:szCs w:val="20"/>
        </w:rPr>
        <w:t>,</w:t>
      </w:r>
      <w:r w:rsidR="009E18F7" w:rsidRPr="00EB0201">
        <w:rPr>
          <w:rFonts w:ascii="Calibri" w:hAnsi="Calibri" w:cs="Calibri"/>
          <w:sz w:val="20"/>
          <w:szCs w:val="20"/>
        </w:rPr>
        <w:t xml:space="preserve"> </w:t>
      </w:r>
      <w:r w:rsidR="009D57C6" w:rsidRPr="00EB0201">
        <w:rPr>
          <w:rFonts w:ascii="Calibri" w:hAnsi="Calibri" w:cs="Calibri"/>
          <w:sz w:val="20"/>
          <w:szCs w:val="20"/>
        </w:rPr>
        <w:t>g),</w:t>
      </w:r>
      <w:r w:rsidR="00DD4FBB" w:rsidRPr="00EB0201">
        <w:rPr>
          <w:rFonts w:ascii="Calibri" w:hAnsi="Calibri" w:cs="Calibri"/>
          <w:sz w:val="20"/>
          <w:szCs w:val="20"/>
        </w:rPr>
        <w:t xml:space="preserve"> i</w:t>
      </w:r>
      <w:r w:rsidR="005B1CC6" w:rsidRPr="00EB0201">
        <w:rPr>
          <w:rFonts w:ascii="Calibri" w:hAnsi="Calibri" w:cs="Calibri"/>
          <w:sz w:val="20"/>
          <w:szCs w:val="20"/>
        </w:rPr>
        <w:t>)</w:t>
      </w:r>
      <w:r w:rsidR="00DD4FBB" w:rsidRPr="00EB0201">
        <w:rPr>
          <w:rFonts w:ascii="Calibri" w:hAnsi="Calibri" w:cs="Calibri"/>
          <w:sz w:val="20"/>
          <w:szCs w:val="20"/>
        </w:rPr>
        <w:t xml:space="preserve"> a j)</w:t>
      </w:r>
      <w:r w:rsidR="008174E9" w:rsidRPr="00EB0201">
        <w:rPr>
          <w:rFonts w:ascii="Calibri" w:hAnsi="Calibri" w:cs="Calibri"/>
          <w:sz w:val="20"/>
          <w:szCs w:val="20"/>
        </w:rPr>
        <w:t xml:space="preserve"> </w:t>
      </w:r>
      <w:r w:rsidR="00B574F0" w:rsidRPr="0078227E">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lastRenderedPageBreak/>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dokumentace pro realizaci </w:t>
      </w:r>
      <w:r w:rsidR="00245FDB" w:rsidRPr="00EB0201">
        <w:rPr>
          <w:rFonts w:ascii="Calibri" w:hAnsi="Calibri" w:cs="Calibri"/>
          <w:sz w:val="20"/>
          <w:szCs w:val="20"/>
        </w:rPr>
        <w:t>staveb drah</w:t>
      </w:r>
      <w:r w:rsidR="005737ED">
        <w:rPr>
          <w:rFonts w:ascii="Calibri" w:hAnsi="Calibri" w:cs="Calibri"/>
          <w:sz w:val="20"/>
          <w:szCs w:val="20"/>
          <w:lang w:val="en-US"/>
        </w:rPr>
        <w:t xml:space="preserve"> </w:t>
      </w:r>
      <w:r w:rsidR="00245FDB">
        <w:rPr>
          <w:rFonts w:ascii="Calibri" w:hAnsi="Calibri" w:cs="Calibri"/>
          <w:sz w:val="20"/>
          <w:szCs w:val="20"/>
        </w:rPr>
        <w:t>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r w:rsidR="00EB0201">
        <w:rPr>
          <w:rFonts w:ascii="Calibri" w:hAnsi="Calibri" w:cs="Calibri"/>
          <w:sz w:val="20"/>
          <w:szCs w:val="20"/>
          <w:lang w:val="en-US"/>
        </w:rPr>
        <w:t>3</w:t>
      </w:r>
      <w:r w:rsidR="005737ED">
        <w:rPr>
          <w:rFonts w:ascii="Calibri" w:hAnsi="Calibri" w:cs="Calibri"/>
          <w:sz w:val="20"/>
          <w:szCs w:val="20"/>
        </w:rPr>
        <w:t xml:space="preserve"> </w:t>
      </w:r>
      <w:r w:rsidR="0098685B" w:rsidRPr="002B5A73">
        <w:rPr>
          <w:rFonts w:ascii="Calibri" w:hAnsi="Calibri" w:cs="Calibri"/>
          <w:sz w:val="20"/>
          <w:szCs w:val="20"/>
        </w:rPr>
        <w:t>služby v oblasti projektování staveb drah</w:t>
      </w:r>
      <w:r w:rsidR="002D403C" w:rsidRPr="002B5A73">
        <w:rPr>
          <w:rFonts w:ascii="Calibri" w:hAnsi="Calibri" w:cs="Calibri"/>
          <w:sz w:val="20"/>
          <w:szCs w:val="20"/>
        </w:rPr>
        <w:t xml:space="preserve"> představující </w:t>
      </w:r>
      <w:r w:rsidR="00FB267E" w:rsidRPr="002B5A73">
        <w:rPr>
          <w:rFonts w:ascii="Calibri" w:hAnsi="Calibri" w:cs="Calibri"/>
          <w:sz w:val="20"/>
          <w:szCs w:val="20"/>
        </w:rPr>
        <w:t>rekonstrukci</w:t>
      </w:r>
      <w:r w:rsidR="0024569F">
        <w:rPr>
          <w:rFonts w:ascii="Calibri" w:hAnsi="Calibri" w:cs="Calibri"/>
          <w:sz w:val="20"/>
          <w:szCs w:val="20"/>
        </w:rPr>
        <w:t>,</w:t>
      </w:r>
      <w:r w:rsidR="00FB267E" w:rsidRPr="002B5A73">
        <w:rPr>
          <w:rFonts w:ascii="Calibri" w:hAnsi="Calibri" w:cs="Calibri"/>
          <w:sz w:val="20"/>
          <w:szCs w:val="20"/>
        </w:rPr>
        <w:t xml:space="preserve"> </w:t>
      </w:r>
      <w:r w:rsidR="00FB267E" w:rsidRPr="00D379AD">
        <w:rPr>
          <w:rFonts w:ascii="Calibri" w:hAnsi="Calibri" w:cs="Calibri"/>
          <w:sz w:val="20"/>
          <w:szCs w:val="20"/>
        </w:rPr>
        <w:t>modernizaci</w:t>
      </w:r>
      <w:r w:rsidR="002D403C" w:rsidRPr="00D379AD">
        <w:rPr>
          <w:rFonts w:ascii="Calibri" w:hAnsi="Calibri" w:cs="Calibri"/>
          <w:sz w:val="20"/>
          <w:szCs w:val="20"/>
        </w:rPr>
        <w:t xml:space="preserve"> </w:t>
      </w:r>
      <w:r w:rsidR="0024569F">
        <w:rPr>
          <w:rFonts w:ascii="Calibri" w:hAnsi="Calibri" w:cs="Calibri"/>
          <w:sz w:val="20"/>
          <w:szCs w:val="20"/>
        </w:rPr>
        <w:t xml:space="preserve">nebo optimalizaci </w:t>
      </w:r>
      <w:r w:rsidR="0097622A" w:rsidRPr="00EB0201">
        <w:rPr>
          <w:rFonts w:ascii="Calibri" w:hAnsi="Calibri" w:cs="Calibri"/>
          <w:sz w:val="20"/>
          <w:szCs w:val="20"/>
        </w:rPr>
        <w:t>železniční</w:t>
      </w:r>
      <w:r w:rsidR="00070E1F" w:rsidRPr="00EB0201">
        <w:rPr>
          <w:rFonts w:ascii="Calibri" w:hAnsi="Calibri" w:cs="Calibri"/>
          <w:sz w:val="20"/>
          <w:szCs w:val="20"/>
        </w:rPr>
        <w:t xml:space="preserve"> trat</w:t>
      </w:r>
      <w:r w:rsidR="0056144A" w:rsidRPr="00EB0201">
        <w:rPr>
          <w:rFonts w:ascii="Calibri" w:hAnsi="Calibri" w:cs="Calibri"/>
          <w:sz w:val="20"/>
          <w:szCs w:val="20"/>
        </w:rPr>
        <w:t>ě</w:t>
      </w:r>
      <w:r w:rsidR="00D379AD" w:rsidRPr="00EB0201">
        <w:rPr>
          <w:rFonts w:ascii="Calibri" w:hAnsi="Calibri" w:cs="Calibri"/>
          <w:color w:val="FF0000"/>
          <w:sz w:val="20"/>
          <w:szCs w:val="20"/>
        </w:rPr>
        <w:t xml:space="preserve"> </w:t>
      </w:r>
      <w:r w:rsidR="002D403C" w:rsidRPr="00D379AD">
        <w:rPr>
          <w:rFonts w:ascii="Calibri" w:hAnsi="Calibri" w:cs="Calibri"/>
          <w:sz w:val="20"/>
          <w:szCs w:val="20"/>
        </w:rPr>
        <w:t>ve stupni projekt</w:t>
      </w:r>
      <w:r w:rsidR="00E55949">
        <w:rPr>
          <w:rFonts w:ascii="Calibri" w:hAnsi="Calibri" w:cs="Calibri"/>
          <w:sz w:val="20"/>
          <w:szCs w:val="20"/>
        </w:rPr>
        <w:t xml:space="preserve"> (P)</w:t>
      </w:r>
      <w:r w:rsidR="00C035B7" w:rsidRPr="00D379AD">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06640D" w:rsidRDefault="00ED08AF" w:rsidP="00711A2E">
      <w:pPr>
        <w:ind w:left="1418"/>
        <w:jc w:val="both"/>
        <w:rPr>
          <w:rFonts w:ascii="Calibri" w:hAnsi="Calibri" w:cs="Calibri"/>
          <w:sz w:val="20"/>
          <w:szCs w:val="20"/>
        </w:rPr>
      </w:pPr>
      <w:r w:rsidRPr="0006640D">
        <w:rPr>
          <w:rFonts w:ascii="Calibri" w:hAnsi="Calibri" w:cs="Calibri"/>
          <w:sz w:val="20"/>
          <w:szCs w:val="20"/>
        </w:rPr>
        <w:t>Celkový součet cen projektových prací za poslední 3 roky, za které byl dodavatel odpovědný (tj. podíl na zakázce), musí dosahovat minimálně</w:t>
      </w:r>
      <w:r w:rsidR="003471DD" w:rsidRPr="0006640D">
        <w:rPr>
          <w:rFonts w:ascii="Calibri" w:hAnsi="Calibri" w:cs="Calibri"/>
          <w:sz w:val="20"/>
          <w:szCs w:val="20"/>
        </w:rPr>
        <w:t xml:space="preserve"> </w:t>
      </w:r>
      <w:r w:rsidR="00AB22E7" w:rsidRPr="0006640D">
        <w:rPr>
          <w:rFonts w:ascii="Calibri" w:hAnsi="Calibri" w:cs="Calibri"/>
          <w:sz w:val="20"/>
          <w:szCs w:val="20"/>
          <w:lang w:val="en-US"/>
        </w:rPr>
        <w:t xml:space="preserve">16 </w:t>
      </w:r>
      <w:proofErr w:type="spellStart"/>
      <w:r w:rsidR="00AB22E7" w:rsidRPr="0006640D">
        <w:rPr>
          <w:rFonts w:ascii="Calibri" w:hAnsi="Calibri" w:cs="Calibri"/>
          <w:sz w:val="20"/>
          <w:szCs w:val="20"/>
          <w:lang w:val="en-US"/>
        </w:rPr>
        <w:t>milionů</w:t>
      </w:r>
      <w:proofErr w:type="spellEnd"/>
      <w:r w:rsidR="005737ED" w:rsidRPr="0006640D">
        <w:rPr>
          <w:rFonts w:ascii="Calibri" w:hAnsi="Calibri" w:cs="Calibri"/>
          <w:b/>
          <w:bCs/>
          <w:sz w:val="20"/>
          <w:szCs w:val="20"/>
        </w:rPr>
        <w:t xml:space="preserve"> </w:t>
      </w:r>
      <w:r w:rsidR="0027629F" w:rsidRPr="0006640D">
        <w:rPr>
          <w:rFonts w:ascii="Calibri" w:hAnsi="Calibri" w:cs="Calibri"/>
          <w:sz w:val="20"/>
          <w:szCs w:val="20"/>
        </w:rPr>
        <w:t>Kč bez DPH</w:t>
      </w:r>
      <w:r w:rsidR="00FE5CFB" w:rsidRPr="0006640D">
        <w:rPr>
          <w:rFonts w:ascii="Calibri" w:hAnsi="Calibri" w:cs="Calibri"/>
          <w:sz w:val="20"/>
          <w:szCs w:val="20"/>
        </w:rPr>
        <w:t>, přičemž nejméně jedna služb</w:t>
      </w:r>
      <w:r w:rsidR="009B46CA" w:rsidRPr="0006640D">
        <w:rPr>
          <w:rFonts w:ascii="Calibri" w:hAnsi="Calibri" w:cs="Calibri"/>
          <w:sz w:val="20"/>
          <w:szCs w:val="20"/>
        </w:rPr>
        <w:t>a</w:t>
      </w:r>
      <w:r w:rsidR="00FE5CFB" w:rsidRPr="0006640D">
        <w:rPr>
          <w:rFonts w:ascii="Calibri" w:hAnsi="Calibri" w:cs="Calibri"/>
          <w:sz w:val="20"/>
          <w:szCs w:val="20"/>
        </w:rPr>
        <w:t xml:space="preserve"> musí dosahovat hodnoty nejméně </w:t>
      </w:r>
      <w:r w:rsidR="00AB22E7" w:rsidRPr="0006640D">
        <w:rPr>
          <w:rFonts w:ascii="Calibri" w:hAnsi="Calibri" w:cs="Calibri"/>
          <w:sz w:val="20"/>
          <w:szCs w:val="20"/>
          <w:lang w:val="en-US"/>
        </w:rPr>
        <w:t xml:space="preserve">8 </w:t>
      </w:r>
      <w:proofErr w:type="spellStart"/>
      <w:r w:rsidR="00AB22E7" w:rsidRPr="0006640D">
        <w:rPr>
          <w:rFonts w:ascii="Calibri" w:hAnsi="Calibri" w:cs="Calibri"/>
          <w:sz w:val="20"/>
          <w:szCs w:val="20"/>
          <w:lang w:val="en-US"/>
        </w:rPr>
        <w:t>milionů</w:t>
      </w:r>
      <w:proofErr w:type="spellEnd"/>
      <w:r w:rsidR="005737ED" w:rsidRPr="0006640D">
        <w:rPr>
          <w:rFonts w:ascii="Calibri" w:hAnsi="Calibri" w:cs="Calibri"/>
          <w:b/>
          <w:bCs/>
          <w:sz w:val="20"/>
          <w:szCs w:val="20"/>
        </w:rPr>
        <w:t xml:space="preserve"> </w:t>
      </w:r>
      <w:r w:rsidR="00FE5CFB" w:rsidRPr="0006640D">
        <w:rPr>
          <w:rFonts w:ascii="Calibri" w:hAnsi="Calibri" w:cs="Calibri"/>
          <w:sz w:val="20"/>
          <w:szCs w:val="20"/>
        </w:rPr>
        <w:t>Kč bez DPH.</w:t>
      </w:r>
      <w:r w:rsidR="009B46CA" w:rsidRPr="0006640D">
        <w:rPr>
          <w:rFonts w:ascii="Calibri" w:hAnsi="Calibri" w:cs="Calibri"/>
          <w:sz w:val="20"/>
          <w:szCs w:val="20"/>
        </w:rPr>
        <w:t xml:space="preserve"> Skutečností rozhodnou pro počátek běhu tříleté lhůty je poslední den lhůty pro podání nabídek.</w:t>
      </w:r>
    </w:p>
    <w:p w:rsidR="00370F4C" w:rsidRPr="0006640D" w:rsidRDefault="00370F4C" w:rsidP="00711A2E">
      <w:pPr>
        <w:ind w:left="1418"/>
        <w:jc w:val="both"/>
        <w:rPr>
          <w:rFonts w:ascii="Calibri" w:hAnsi="Calibri" w:cs="Calibri"/>
          <w:sz w:val="20"/>
          <w:szCs w:val="20"/>
        </w:rPr>
      </w:pPr>
    </w:p>
    <w:p w:rsidR="00B574F0" w:rsidRPr="0006640D" w:rsidRDefault="00B574F0" w:rsidP="00895CE2">
      <w:pPr>
        <w:ind w:left="1414"/>
        <w:jc w:val="both"/>
        <w:rPr>
          <w:rFonts w:ascii="Calibri" w:hAnsi="Calibri" w:cs="Calibri"/>
          <w:sz w:val="20"/>
          <w:szCs w:val="20"/>
        </w:rPr>
      </w:pPr>
      <w:r w:rsidRPr="0006640D">
        <w:rPr>
          <w:rFonts w:ascii="Calibri" w:hAnsi="Calibri" w:cs="Calibri"/>
          <w:sz w:val="20"/>
          <w:szCs w:val="20"/>
        </w:rPr>
        <w:t xml:space="preserve">Seznam významných služeb bude předložen ve formě obsažené v Příloze č. </w:t>
      </w:r>
      <w:r w:rsidR="00B22914" w:rsidRPr="0006640D">
        <w:rPr>
          <w:rFonts w:ascii="Calibri" w:hAnsi="Calibri" w:cs="Calibri"/>
          <w:sz w:val="20"/>
          <w:szCs w:val="20"/>
        </w:rPr>
        <w:t>5</w:t>
      </w:r>
      <w:r w:rsidRPr="0006640D">
        <w:rPr>
          <w:rFonts w:ascii="Calibri" w:hAnsi="Calibri" w:cs="Calibri"/>
          <w:sz w:val="20"/>
          <w:szCs w:val="20"/>
        </w:rPr>
        <w:t xml:space="preserve"> těchto Pokynů, je</w:t>
      </w:r>
      <w:r w:rsidR="00B1321F" w:rsidRPr="0006640D">
        <w:rPr>
          <w:rFonts w:ascii="Calibri" w:hAnsi="Calibri" w:cs="Calibri"/>
          <w:sz w:val="20"/>
          <w:szCs w:val="20"/>
        </w:rPr>
        <w:t xml:space="preserve">jíž přílohou budou dokumenty dle </w:t>
      </w:r>
      <w:r w:rsidRPr="0006640D">
        <w:rPr>
          <w:rFonts w:ascii="Calibri" w:hAnsi="Calibri" w:cs="Calibri"/>
          <w:sz w:val="20"/>
          <w:szCs w:val="20"/>
        </w:rPr>
        <w:t xml:space="preserve">bodů </w:t>
      </w:r>
      <w:r w:rsidR="00486022" w:rsidRPr="0006640D">
        <w:rPr>
          <w:rFonts w:ascii="Calibri" w:hAnsi="Calibri" w:cs="Calibri"/>
          <w:sz w:val="20"/>
          <w:szCs w:val="20"/>
        </w:rPr>
        <w:fldChar w:fldCharType="begin"/>
      </w:r>
      <w:r w:rsidR="00486022" w:rsidRPr="0006640D">
        <w:rPr>
          <w:rFonts w:ascii="Calibri" w:hAnsi="Calibri" w:cs="Calibri"/>
          <w:sz w:val="20"/>
          <w:szCs w:val="20"/>
        </w:rPr>
        <w:instrText xml:space="preserve"> REF _Ref310498696 \r \h  \* MERGEFORMAT </w:instrText>
      </w:r>
      <w:r w:rsidR="00486022" w:rsidRPr="0006640D">
        <w:rPr>
          <w:rFonts w:ascii="Calibri" w:hAnsi="Calibri" w:cs="Calibri"/>
          <w:sz w:val="20"/>
          <w:szCs w:val="20"/>
        </w:rPr>
      </w:r>
      <w:r w:rsidR="00486022" w:rsidRPr="0006640D">
        <w:rPr>
          <w:rFonts w:ascii="Calibri" w:hAnsi="Calibri" w:cs="Calibri"/>
          <w:sz w:val="20"/>
          <w:szCs w:val="20"/>
        </w:rPr>
        <w:fldChar w:fldCharType="separate"/>
      </w:r>
      <w:r w:rsidR="009F7320" w:rsidRPr="0006640D">
        <w:rPr>
          <w:rFonts w:ascii="Calibri" w:hAnsi="Calibri" w:cs="Calibri"/>
          <w:sz w:val="20"/>
          <w:szCs w:val="20"/>
        </w:rPr>
        <w:t>i</w:t>
      </w:r>
      <w:r w:rsidR="00486022" w:rsidRPr="0006640D">
        <w:rPr>
          <w:rFonts w:ascii="Calibri" w:hAnsi="Calibri" w:cs="Calibri"/>
          <w:sz w:val="20"/>
          <w:szCs w:val="20"/>
        </w:rPr>
        <w:fldChar w:fldCharType="end"/>
      </w:r>
      <w:r w:rsidR="00B1321F" w:rsidRPr="0006640D">
        <w:rPr>
          <w:rFonts w:ascii="Calibri" w:hAnsi="Calibri" w:cs="Calibri"/>
          <w:sz w:val="20"/>
          <w:szCs w:val="20"/>
        </w:rPr>
        <w:t>. či</w:t>
      </w:r>
      <w:r w:rsidRPr="0006640D">
        <w:rPr>
          <w:rFonts w:ascii="Calibri" w:hAnsi="Calibri" w:cs="Calibri"/>
          <w:sz w:val="20"/>
          <w:szCs w:val="20"/>
        </w:rPr>
        <w:t xml:space="preserve"> </w:t>
      </w:r>
      <w:r w:rsidR="00486022" w:rsidRPr="0006640D">
        <w:rPr>
          <w:rFonts w:ascii="Calibri" w:hAnsi="Calibri" w:cs="Calibri"/>
          <w:sz w:val="20"/>
          <w:szCs w:val="20"/>
        </w:rPr>
        <w:fldChar w:fldCharType="begin"/>
      </w:r>
      <w:r w:rsidR="00486022" w:rsidRPr="0006640D">
        <w:rPr>
          <w:rFonts w:ascii="Calibri" w:hAnsi="Calibri" w:cs="Calibri"/>
          <w:sz w:val="20"/>
          <w:szCs w:val="20"/>
        </w:rPr>
        <w:instrText xml:space="preserve"> REF _Ref310498615 \r \h  \* MERGEFORMAT </w:instrText>
      </w:r>
      <w:r w:rsidR="00486022" w:rsidRPr="0006640D">
        <w:rPr>
          <w:rFonts w:ascii="Calibri" w:hAnsi="Calibri" w:cs="Calibri"/>
          <w:sz w:val="20"/>
          <w:szCs w:val="20"/>
        </w:rPr>
      </w:r>
      <w:r w:rsidR="00486022" w:rsidRPr="0006640D">
        <w:rPr>
          <w:rFonts w:ascii="Calibri" w:hAnsi="Calibri" w:cs="Calibri"/>
          <w:sz w:val="20"/>
          <w:szCs w:val="20"/>
        </w:rPr>
        <w:fldChar w:fldCharType="separate"/>
      </w:r>
      <w:proofErr w:type="spellStart"/>
      <w:r w:rsidR="009F7320" w:rsidRPr="0006640D">
        <w:rPr>
          <w:rFonts w:ascii="Calibri" w:hAnsi="Calibri" w:cs="Calibri"/>
          <w:sz w:val="20"/>
          <w:szCs w:val="20"/>
        </w:rPr>
        <w:t>ii</w:t>
      </w:r>
      <w:proofErr w:type="spellEnd"/>
      <w:r w:rsidR="00486022" w:rsidRPr="0006640D">
        <w:rPr>
          <w:rFonts w:ascii="Calibri" w:hAnsi="Calibri" w:cs="Calibri"/>
          <w:sz w:val="20"/>
          <w:szCs w:val="20"/>
        </w:rPr>
        <w:fldChar w:fldCharType="end"/>
      </w:r>
      <w:r w:rsidR="00B1321F" w:rsidRPr="0006640D">
        <w:rPr>
          <w:rFonts w:ascii="Calibri" w:hAnsi="Calibri" w:cs="Calibri"/>
          <w:sz w:val="20"/>
          <w:szCs w:val="20"/>
        </w:rPr>
        <w:t>. či</w:t>
      </w:r>
      <w:r w:rsidRPr="0006640D">
        <w:rPr>
          <w:rFonts w:ascii="Calibri" w:hAnsi="Calibri" w:cs="Calibri"/>
          <w:sz w:val="20"/>
          <w:szCs w:val="20"/>
        </w:rPr>
        <w:t xml:space="preserve"> </w:t>
      </w:r>
      <w:r w:rsidR="00486022" w:rsidRPr="0006640D">
        <w:rPr>
          <w:rFonts w:ascii="Calibri" w:hAnsi="Calibri" w:cs="Calibri"/>
          <w:sz w:val="20"/>
          <w:szCs w:val="20"/>
        </w:rPr>
        <w:fldChar w:fldCharType="begin"/>
      </w:r>
      <w:r w:rsidR="00486022" w:rsidRPr="0006640D">
        <w:rPr>
          <w:rFonts w:ascii="Calibri" w:hAnsi="Calibri" w:cs="Calibri"/>
          <w:sz w:val="20"/>
          <w:szCs w:val="20"/>
        </w:rPr>
        <w:instrText xml:space="preserve"> REF _Ref310498698 \r \h  \* MERGEFORMAT </w:instrText>
      </w:r>
      <w:r w:rsidR="00486022" w:rsidRPr="0006640D">
        <w:rPr>
          <w:rFonts w:ascii="Calibri" w:hAnsi="Calibri" w:cs="Calibri"/>
          <w:sz w:val="20"/>
          <w:szCs w:val="20"/>
        </w:rPr>
      </w:r>
      <w:r w:rsidR="00486022" w:rsidRPr="0006640D">
        <w:rPr>
          <w:rFonts w:ascii="Calibri" w:hAnsi="Calibri" w:cs="Calibri"/>
          <w:sz w:val="20"/>
          <w:szCs w:val="20"/>
        </w:rPr>
        <w:fldChar w:fldCharType="separate"/>
      </w:r>
      <w:proofErr w:type="spellStart"/>
      <w:r w:rsidR="009F7320" w:rsidRPr="0006640D">
        <w:rPr>
          <w:rFonts w:ascii="Calibri" w:hAnsi="Calibri" w:cs="Calibri"/>
          <w:sz w:val="20"/>
          <w:szCs w:val="20"/>
        </w:rPr>
        <w:t>iii</w:t>
      </w:r>
      <w:proofErr w:type="spellEnd"/>
      <w:r w:rsidR="00486022" w:rsidRPr="0006640D">
        <w:rPr>
          <w:rFonts w:ascii="Calibri" w:hAnsi="Calibri" w:cs="Calibri"/>
          <w:sz w:val="20"/>
          <w:szCs w:val="20"/>
        </w:rPr>
        <w:fldChar w:fldCharType="end"/>
      </w:r>
      <w:r w:rsidR="00B1321F" w:rsidRPr="0006640D">
        <w:rPr>
          <w:rFonts w:ascii="Calibri" w:hAnsi="Calibri" w:cs="Calibri"/>
          <w:sz w:val="20"/>
          <w:szCs w:val="20"/>
        </w:rPr>
        <w:t xml:space="preserve">. </w:t>
      </w:r>
      <w:r w:rsidRPr="0006640D">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06640D">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w:t>
      </w:r>
      <w:r w:rsidRPr="00794E62">
        <w:rPr>
          <w:rFonts w:ascii="Calibri" w:hAnsi="Calibri" w:cs="Calibri"/>
          <w:sz w:val="20"/>
          <w:szCs w:val="20"/>
        </w:rPr>
        <w:t xml:space="preserve">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w:t>
      </w:r>
      <w:r w:rsidRPr="00794E62">
        <w:rPr>
          <w:rFonts w:ascii="Calibri" w:hAnsi="Calibri" w:cs="Calibri"/>
          <w:sz w:val="20"/>
          <w:szCs w:val="20"/>
        </w:rPr>
        <w:lastRenderedPageBreak/>
        <w:t>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B574F0" w:rsidRPr="00D5140F" w:rsidRDefault="0006640D" w:rsidP="00F24A21">
      <w:pPr>
        <w:numPr>
          <w:ilvl w:val="0"/>
          <w:numId w:val="17"/>
        </w:numPr>
        <w:spacing w:before="60"/>
        <w:ind w:left="1843" w:hanging="425"/>
        <w:jc w:val="both"/>
        <w:rPr>
          <w:rFonts w:ascii="Calibri" w:hAnsi="Calibri" w:cs="Calibri"/>
          <w:sz w:val="20"/>
          <w:szCs w:val="20"/>
        </w:rPr>
      </w:pPr>
      <w:r>
        <w:rPr>
          <w:rFonts w:ascii="Calibri" w:hAnsi="Calibri" w:cs="Calibri"/>
          <w:sz w:val="20"/>
          <w:szCs w:val="20"/>
        </w:rPr>
        <w:t>vysokoškolské vzdělání</w:t>
      </w:r>
      <w:r w:rsidR="00B574F0" w:rsidRPr="00D5140F">
        <w:rPr>
          <w:rFonts w:ascii="Calibri" w:hAnsi="Calibri" w:cs="Calibri"/>
          <w:sz w:val="20"/>
          <w:szCs w:val="20"/>
        </w:rPr>
        <w:t xml:space="preserve">; nejméně </w:t>
      </w:r>
      <w:r w:rsidR="00BA2127" w:rsidRPr="00D5140F">
        <w:rPr>
          <w:rFonts w:ascii="Calibri" w:hAnsi="Calibri" w:cs="Calibri"/>
          <w:sz w:val="20"/>
          <w:szCs w:val="20"/>
        </w:rPr>
        <w:t>5</w:t>
      </w:r>
      <w:r w:rsidR="00B574F0" w:rsidRPr="00D5140F">
        <w:rPr>
          <w:rFonts w:ascii="Calibri" w:hAnsi="Calibri" w:cs="Calibri"/>
          <w:sz w:val="20"/>
          <w:szCs w:val="20"/>
        </w:rPr>
        <w:t xml:space="preserve"> let praxe ve svém oboru v </w:t>
      </w:r>
      <w:r w:rsidR="00BA2127" w:rsidRPr="00D5140F">
        <w:rPr>
          <w:rFonts w:ascii="Calibri" w:hAnsi="Calibri" w:cs="Calibri"/>
          <w:sz w:val="20"/>
          <w:szCs w:val="20"/>
        </w:rPr>
        <w:t xml:space="preserve">projektování obdobných </w:t>
      </w:r>
      <w:r w:rsidR="00BA2127" w:rsidRPr="0006640D">
        <w:rPr>
          <w:rFonts w:ascii="Calibri" w:hAnsi="Calibri" w:cs="Calibri"/>
          <w:sz w:val="20"/>
          <w:szCs w:val="20"/>
        </w:rPr>
        <w:t>zakázek;</w:t>
      </w:r>
      <w:r w:rsidR="00B574F0" w:rsidRPr="0006640D">
        <w:rPr>
          <w:rFonts w:ascii="Calibri" w:hAnsi="Calibri" w:cs="Calibri"/>
          <w:sz w:val="20"/>
          <w:szCs w:val="20"/>
        </w:rPr>
        <w:t xml:space="preserve"> autorizace v rozsahu dle </w:t>
      </w:r>
      <w:proofErr w:type="spellStart"/>
      <w:r w:rsidR="00B574F0" w:rsidRPr="0006640D">
        <w:rPr>
          <w:rFonts w:ascii="Calibri" w:hAnsi="Calibri" w:cs="Calibri"/>
          <w:sz w:val="20"/>
          <w:szCs w:val="20"/>
        </w:rPr>
        <w:t>ust</w:t>
      </w:r>
      <w:proofErr w:type="spellEnd"/>
      <w:r w:rsidR="00B574F0" w:rsidRPr="0006640D">
        <w:rPr>
          <w:rFonts w:ascii="Calibri" w:hAnsi="Calibri" w:cs="Calibri"/>
          <w:sz w:val="20"/>
          <w:szCs w:val="20"/>
        </w:rPr>
        <w:t xml:space="preserve">. § 5 odst. 3 písm. b) </w:t>
      </w:r>
      <w:proofErr w:type="spellStart"/>
      <w:r w:rsidRPr="0006640D">
        <w:rPr>
          <w:rFonts w:ascii="Calibri" w:hAnsi="Calibri" w:cs="Calibri"/>
          <w:sz w:val="20"/>
          <w:szCs w:val="20"/>
          <w:lang w:val="en-US"/>
        </w:rPr>
        <w:t>nebo</w:t>
      </w:r>
      <w:proofErr w:type="spellEnd"/>
      <w:r w:rsidRPr="0006640D">
        <w:rPr>
          <w:rFonts w:ascii="Calibri" w:hAnsi="Calibri" w:cs="Calibri"/>
          <w:sz w:val="20"/>
          <w:szCs w:val="20"/>
          <w:lang w:val="en-US"/>
        </w:rPr>
        <w:t xml:space="preserve"> e)</w:t>
      </w:r>
      <w:r w:rsidR="005737ED" w:rsidRPr="0006640D">
        <w:rPr>
          <w:rFonts w:ascii="Calibri" w:hAnsi="Calibri" w:cs="Calibri"/>
          <w:sz w:val="20"/>
          <w:szCs w:val="20"/>
          <w:lang w:val="en-US"/>
        </w:rPr>
        <w:t xml:space="preserve"> </w:t>
      </w:r>
      <w:r w:rsidR="00B574F0" w:rsidRPr="0006640D">
        <w:rPr>
          <w:rFonts w:ascii="Calibri" w:hAnsi="Calibri" w:cs="Calibri"/>
          <w:sz w:val="20"/>
          <w:szCs w:val="20"/>
        </w:rPr>
        <w:t>zák. č. 360/1992 Sb.,</w:t>
      </w:r>
      <w:r w:rsidR="00B574F0" w:rsidRPr="00D5140F">
        <w:rPr>
          <w:rFonts w:ascii="Calibri" w:hAnsi="Calibri" w:cs="Calibri"/>
          <w:sz w:val="20"/>
          <w:szCs w:val="20"/>
        </w:rPr>
        <w:t xml:space="preserve"> tedy pro dopravní stavby; prokázat zkušenosti: alespoň dvě obdobné z</w:t>
      </w:r>
      <w:r w:rsidR="00BA2127" w:rsidRPr="00D5140F">
        <w:rPr>
          <w:rFonts w:ascii="Calibri" w:hAnsi="Calibri" w:cs="Calibri"/>
          <w:sz w:val="20"/>
          <w:szCs w:val="20"/>
        </w:rPr>
        <w:t>akázky</w:t>
      </w:r>
      <w:r w:rsidR="00111661">
        <w:rPr>
          <w:rFonts w:ascii="Calibri" w:hAnsi="Calibri" w:cs="Calibri"/>
          <w:sz w:val="20"/>
          <w:szCs w:val="20"/>
        </w:rPr>
        <w:t xml:space="preserve"> na</w:t>
      </w:r>
      <w:r w:rsidR="00BA2127" w:rsidRPr="00D5140F">
        <w:rPr>
          <w:rFonts w:ascii="Calibri" w:hAnsi="Calibri" w:cs="Calibri"/>
          <w:sz w:val="20"/>
          <w:szCs w:val="20"/>
        </w:rPr>
        <w:t xml:space="preserve"> </w:t>
      </w:r>
      <w:r w:rsidR="00111661" w:rsidRPr="00245FDB">
        <w:rPr>
          <w:rFonts w:ascii="Calibri" w:hAnsi="Calibri" w:cs="Calibri"/>
          <w:sz w:val="20"/>
          <w:szCs w:val="20"/>
        </w:rPr>
        <w:t xml:space="preserve">projekční práce pro realizaci </w:t>
      </w:r>
      <w:r w:rsidR="00111661">
        <w:rPr>
          <w:rFonts w:ascii="Calibri" w:hAnsi="Calibri" w:cs="Calibri"/>
          <w:sz w:val="20"/>
          <w:szCs w:val="20"/>
        </w:rPr>
        <w:t xml:space="preserve">staveb drah </w:t>
      </w:r>
      <w:r w:rsidR="00111661" w:rsidRPr="00245FDB">
        <w:rPr>
          <w:rFonts w:ascii="Calibri" w:hAnsi="Calibri" w:cs="Calibri"/>
          <w:sz w:val="20"/>
          <w:szCs w:val="20"/>
        </w:rPr>
        <w:t xml:space="preserve">ve stupni </w:t>
      </w:r>
      <w:r w:rsidR="00111661">
        <w:rPr>
          <w:rFonts w:ascii="Calibri" w:hAnsi="Calibri" w:cs="Calibri"/>
          <w:sz w:val="20"/>
          <w:szCs w:val="20"/>
        </w:rPr>
        <w:t>projekt</w:t>
      </w:r>
      <w:r w:rsidR="00111661" w:rsidRPr="00D5140F">
        <w:rPr>
          <w:rFonts w:ascii="Calibri" w:hAnsi="Calibri" w:cs="Calibri"/>
          <w:sz w:val="20"/>
          <w:szCs w:val="20"/>
        </w:rPr>
        <w:t xml:space="preserve"> </w:t>
      </w:r>
      <w:r w:rsidR="00BA2127" w:rsidRPr="00D5140F">
        <w:rPr>
          <w:rFonts w:ascii="Calibri" w:hAnsi="Calibri" w:cs="Calibri"/>
          <w:sz w:val="20"/>
          <w:szCs w:val="20"/>
        </w:rPr>
        <w:t>ve funkci vedoucího týmu</w:t>
      </w:r>
      <w:r w:rsidR="00B574F0" w:rsidRPr="00D5140F">
        <w:rPr>
          <w:rFonts w:ascii="Calibri" w:hAnsi="Calibri" w:cs="Calibri"/>
          <w:sz w:val="20"/>
          <w:szCs w:val="20"/>
        </w:rPr>
        <w:t>;</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 zák. č. 360/1992 Sb., tedy v oboru mosty a inženýrské konstrukce a statika a dynamik</w:t>
      </w:r>
      <w:r w:rsidR="00001DA1" w:rsidRPr="00D5140F">
        <w:rPr>
          <w:rFonts w:ascii="Calibri" w:hAnsi="Calibri" w:cs="Calibri"/>
          <w:sz w:val="20"/>
          <w:szCs w:val="20"/>
        </w:rPr>
        <w:t>a</w:t>
      </w:r>
      <w:r w:rsidRPr="00D5140F">
        <w:rPr>
          <w:rFonts w:ascii="Calibri" w:hAnsi="Calibri" w:cs="Calibri"/>
          <w:sz w:val="20"/>
          <w:szCs w:val="20"/>
        </w:rPr>
        <w:t xml:space="preserve"> staveb; </w:t>
      </w:r>
    </w:p>
    <w:p w:rsidR="0052017F" w:rsidRPr="00D5140F" w:rsidRDefault="0052017F" w:rsidP="00F24A21">
      <w:pPr>
        <w:numPr>
          <w:ilvl w:val="0"/>
          <w:numId w:val="16"/>
        </w:numPr>
        <w:spacing w:before="60"/>
        <w:ind w:left="1843" w:hanging="425"/>
        <w:jc w:val="both"/>
        <w:rPr>
          <w:rFonts w:ascii="Calibri" w:hAnsi="Calibri" w:cs="Calibri"/>
          <w:b/>
          <w:sz w:val="20"/>
          <w:szCs w:val="20"/>
        </w:rPr>
      </w:pPr>
      <w:r w:rsidRPr="00D5140F">
        <w:rPr>
          <w:rFonts w:ascii="Calibri" w:hAnsi="Calibri" w:cs="Calibri"/>
          <w:b/>
          <w:sz w:val="20"/>
          <w:szCs w:val="20"/>
        </w:rPr>
        <w:t>specialista na pozemní stavby</w:t>
      </w:r>
    </w:p>
    <w:p w:rsidR="0052017F" w:rsidRPr="00D5140F" w:rsidRDefault="0052017F"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a) zák. č. 360/1992 Sb., tedy v oboru pozemní stavby;</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 zařízení</w:t>
      </w:r>
    </w:p>
    <w:p w:rsidR="00A27240" w:rsidRPr="0087737D" w:rsidRDefault="00B574F0" w:rsidP="00064B46">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87737D" w:rsidRDefault="00B574F0" w:rsidP="00F24A21">
      <w:pPr>
        <w:pStyle w:val="Odstavecseseznamem"/>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sdělovací zařízení</w:t>
      </w:r>
    </w:p>
    <w:p w:rsidR="00B574F0"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 5 odst. 3 písm. e)</w:t>
      </w:r>
      <w:r w:rsidR="005737ED">
        <w:rPr>
          <w:rFonts w:ascii="Calibri" w:hAnsi="Calibri" w:cs="Calibri"/>
          <w:sz w:val="20"/>
          <w:szCs w:val="20"/>
        </w:rPr>
        <w:t xml:space="preserve"> </w:t>
      </w:r>
      <w:r w:rsidRPr="0087737D">
        <w:rPr>
          <w:rFonts w:ascii="Calibri" w:hAnsi="Calibri" w:cs="Calibri"/>
          <w:sz w:val="20"/>
          <w:szCs w:val="20"/>
        </w:rPr>
        <w:t>zák. č. 360/1992 Sb., tedy v oboru technologická zařízení staveb;</w:t>
      </w:r>
      <w:r w:rsidR="00E53106" w:rsidRPr="0087737D">
        <w:rPr>
          <w:rFonts w:ascii="Calibri" w:hAnsi="Calibri" w:cs="Calibri"/>
          <w:sz w:val="20"/>
          <w:szCs w:val="20"/>
        </w:rPr>
        <w:t xml:space="preserve"> </w:t>
      </w:r>
    </w:p>
    <w:p w:rsidR="00B574F0" w:rsidRPr="00313FA0" w:rsidRDefault="00B574F0" w:rsidP="00F24A21">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vysokoškolské vzdělání;</w:t>
      </w:r>
      <w:r w:rsidR="00736659" w:rsidRPr="00313FA0">
        <w:rPr>
          <w:rFonts w:ascii="Calibri" w:hAnsi="Calibri" w:cs="Calibri"/>
          <w:sz w:val="20"/>
          <w:szCs w:val="20"/>
        </w:rPr>
        <w:t xml:space="preserve"> </w:t>
      </w:r>
      <w:r w:rsidRPr="00313FA0">
        <w:rPr>
          <w:rFonts w:ascii="Calibri" w:hAnsi="Calibri" w:cs="Calibri"/>
          <w:sz w:val="20"/>
          <w:szCs w:val="20"/>
        </w:rPr>
        <w:t xml:space="preserve"> nejméně </w:t>
      </w:r>
      <w:r w:rsidR="005D66FB" w:rsidRPr="00313FA0">
        <w:rPr>
          <w:rFonts w:ascii="Calibri" w:hAnsi="Calibri" w:cs="Calibri"/>
          <w:sz w:val="20"/>
          <w:szCs w:val="20"/>
        </w:rPr>
        <w:t>5</w:t>
      </w:r>
      <w:r w:rsidRPr="00313FA0">
        <w:rPr>
          <w:rFonts w:ascii="Calibri" w:hAnsi="Calibri" w:cs="Calibri"/>
          <w:sz w:val="20"/>
          <w:szCs w:val="20"/>
        </w:rPr>
        <w:t xml:space="preserve"> let praxe ve svém oboru v projektování obdobných zakázek; autorizace v rozsahu dle </w:t>
      </w:r>
      <w:proofErr w:type="spellStart"/>
      <w:r w:rsidRPr="00313FA0">
        <w:rPr>
          <w:rFonts w:ascii="Calibri" w:hAnsi="Calibri" w:cs="Calibri"/>
          <w:sz w:val="20"/>
          <w:szCs w:val="20"/>
        </w:rPr>
        <w:t>ust</w:t>
      </w:r>
      <w:proofErr w:type="spellEnd"/>
      <w:r w:rsidRPr="00313FA0">
        <w:rPr>
          <w:rFonts w:ascii="Calibri" w:hAnsi="Calibri" w:cs="Calibri"/>
          <w:sz w:val="20"/>
          <w:szCs w:val="20"/>
        </w:rPr>
        <w:t xml:space="preserve">. § 5 odst. 3 písm. e) zák. č. 360/1992 Sb., tedy v oboru technologická zařízení staveb; </w:t>
      </w:r>
    </w:p>
    <w:p w:rsidR="00162648" w:rsidRPr="00162648" w:rsidRDefault="00162648" w:rsidP="00162648">
      <w:pPr>
        <w:numPr>
          <w:ilvl w:val="0"/>
          <w:numId w:val="16"/>
        </w:numPr>
        <w:spacing w:before="60"/>
        <w:ind w:left="1843" w:hanging="425"/>
        <w:jc w:val="both"/>
        <w:rPr>
          <w:rFonts w:ascii="Calibri" w:hAnsi="Calibri" w:cs="Calibri"/>
          <w:b/>
          <w:bCs/>
          <w:sz w:val="20"/>
          <w:szCs w:val="20"/>
        </w:rPr>
      </w:pPr>
      <w:r w:rsidRPr="00162648">
        <w:rPr>
          <w:rFonts w:ascii="Calibri" w:hAnsi="Calibri" w:cs="Calibri"/>
          <w:b/>
          <w:bCs/>
          <w:sz w:val="20"/>
          <w:szCs w:val="20"/>
        </w:rPr>
        <w:t>specialista na elektrotechnická zařízení</w:t>
      </w:r>
    </w:p>
    <w:p w:rsidR="00162648" w:rsidRPr="001A6923" w:rsidRDefault="00162648" w:rsidP="00162648">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w:t>
      </w:r>
      <w:proofErr w:type="spellStart"/>
      <w:r w:rsidRPr="00162648">
        <w:rPr>
          <w:rFonts w:ascii="Calibri" w:hAnsi="Calibri" w:cs="Calibri"/>
          <w:bCs/>
          <w:sz w:val="20"/>
          <w:szCs w:val="20"/>
        </w:rPr>
        <w:t>ust</w:t>
      </w:r>
      <w:proofErr w:type="spellEnd"/>
      <w:r w:rsidRPr="00162648">
        <w:rPr>
          <w:rFonts w:ascii="Calibri" w:hAnsi="Calibri" w:cs="Calibri"/>
          <w:bCs/>
          <w:sz w:val="20"/>
          <w:szCs w:val="20"/>
        </w:rPr>
        <w:t>. § 5 odst. 3 písm. f) zák. č. 360/1992 Sb., tedy v oboru technika prostředí staveb;</w:t>
      </w: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lastRenderedPageBreak/>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2B0DD8" w:rsidRDefault="002E3DB8" w:rsidP="00F24A21">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B0DD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5B1CC6" w:rsidRPr="00613FD7" w:rsidRDefault="005B1CC6" w:rsidP="00F24A21">
      <w:pPr>
        <w:numPr>
          <w:ilvl w:val="0"/>
          <w:numId w:val="16"/>
        </w:numPr>
        <w:spacing w:before="60"/>
        <w:ind w:left="1843" w:hanging="425"/>
        <w:jc w:val="both"/>
        <w:rPr>
          <w:rFonts w:ascii="Calibri" w:hAnsi="Calibri" w:cs="Calibri"/>
          <w:b/>
          <w:bCs/>
          <w:sz w:val="20"/>
          <w:szCs w:val="20"/>
        </w:rPr>
      </w:pPr>
      <w:r w:rsidRPr="00613FD7">
        <w:rPr>
          <w:rFonts w:ascii="Calibri" w:hAnsi="Calibri" w:cs="Calibri"/>
          <w:b/>
          <w:bCs/>
          <w:sz w:val="20"/>
          <w:szCs w:val="20"/>
        </w:rPr>
        <w:t xml:space="preserve">specialista na požární bezpečnost </w:t>
      </w:r>
    </w:p>
    <w:p w:rsidR="005B1CC6" w:rsidRPr="00794E62" w:rsidRDefault="005B1CC6" w:rsidP="00F24A21">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 xml:space="preserve">autorizace v rozsahu dle </w:t>
      </w:r>
      <w:proofErr w:type="spellStart"/>
      <w:r w:rsidRPr="00794E62">
        <w:rPr>
          <w:rFonts w:ascii="Calibri" w:hAnsi="Calibri" w:cs="Calibri"/>
          <w:sz w:val="20"/>
          <w:szCs w:val="20"/>
        </w:rPr>
        <w:t>ust</w:t>
      </w:r>
      <w:proofErr w:type="spellEnd"/>
      <w:r w:rsidRPr="00794E62">
        <w:rPr>
          <w:rFonts w:ascii="Calibri" w:hAnsi="Calibri" w:cs="Calibri"/>
          <w:sz w:val="20"/>
          <w:szCs w:val="20"/>
        </w:rPr>
        <w:t>. § 5 odst. 3 písm. j) zák. č. 360/1992 Sb., tedy v obor</w:t>
      </w:r>
      <w:r w:rsidR="00635DD6" w:rsidRPr="00794E62">
        <w:rPr>
          <w:rFonts w:ascii="Calibri" w:hAnsi="Calibri" w:cs="Calibri"/>
          <w:sz w:val="20"/>
          <w:szCs w:val="20"/>
        </w:rPr>
        <w:t>u požární bezpečnost staveb;</w:t>
      </w:r>
    </w:p>
    <w:p w:rsidR="00635DD6" w:rsidRPr="00794E62" w:rsidRDefault="00635DD6" w:rsidP="00635DD6">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635DD6">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 xml:space="preserve">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w:t>
      </w:r>
      <w:r w:rsidRPr="003904E2">
        <w:rPr>
          <w:rFonts w:ascii="Calibri" w:hAnsi="Calibri" w:cs="Calibri"/>
          <w:sz w:val="20"/>
          <w:szCs w:val="20"/>
        </w:rPr>
        <w:lastRenderedPageBreak/>
        <w:t>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autorizace v rozsahu dle § 5 odst. 3 zákona č. 360/1992 Sb., </w:t>
      </w:r>
      <w:r w:rsidR="002A5AAF" w:rsidRPr="00AD0681">
        <w:rPr>
          <w:rFonts w:ascii="Calibri" w:hAnsi="Calibri" w:cs="Calibri"/>
          <w:sz w:val="20"/>
          <w:szCs w:val="20"/>
        </w:rPr>
        <w:t>o výkonu povolání autorizovaných architektů a o výkonu povolání autorizovaných inženýrů a techniků činných ve výstavbě</w:t>
      </w:r>
      <w:r w:rsidR="002A5AAF">
        <w:rPr>
          <w:rFonts w:ascii="Calibri" w:hAnsi="Calibri" w:cs="Calibri"/>
          <w:sz w:val="20"/>
          <w:szCs w:val="20"/>
        </w:rPr>
        <w:t>,</w:t>
      </w:r>
      <w:r w:rsidR="002A5AAF"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úředního oprávnění pro ověřování výsledků zeměměřičských činností v rozsahu dle § 13 odst. 1 zákona č. 200/1994 Sb., </w:t>
      </w:r>
      <w:r w:rsidR="00A81EBF" w:rsidRPr="00AD0681">
        <w:rPr>
          <w:rFonts w:ascii="Calibri" w:hAnsi="Calibri" w:cs="Calibri"/>
          <w:sz w:val="20"/>
          <w:szCs w:val="20"/>
        </w:rPr>
        <w:t>o zeměměřičství a o změně a doplnění některých zákonů souvisejících s jeho zavedením</w:t>
      </w:r>
      <w:r w:rsidR="00A81EBF">
        <w:rPr>
          <w:rFonts w:ascii="Calibri" w:hAnsi="Calibri" w:cs="Calibri"/>
          <w:sz w:val="20"/>
          <w:szCs w:val="20"/>
        </w:rPr>
        <w:t>,</w:t>
      </w:r>
      <w:r w:rsidR="00A81EBF"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lastRenderedPageBreak/>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379787204"/>
      <w:r w:rsidRPr="00DE0A69">
        <w:rPr>
          <w:rFonts w:ascii="Calibri" w:hAnsi="Calibri" w:cs="Calibri"/>
          <w:kern w:val="28"/>
          <w:sz w:val="24"/>
          <w:szCs w:val="24"/>
          <w:lang w:val="cs-CZ"/>
        </w:rPr>
        <w:t>DALŠÍ INFORMACE/DOKUMENTY PŘEDKLÁDANÉ DODAVATELEM</w:t>
      </w:r>
      <w:bookmarkEnd w:id="26"/>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FA1EE7">
        <w:rPr>
          <w:rFonts w:ascii="Calibri" w:hAnsi="Calibri" w:cs="Calibri"/>
          <w:sz w:val="20"/>
          <w:szCs w:val="20"/>
        </w:rPr>
        <w:t xml:space="preserve">občanský zákoník, </w:t>
      </w:r>
      <w:r w:rsidR="008E4A48" w:rsidRPr="00794E62">
        <w:rPr>
          <w:rFonts w:ascii="Calibri" w:hAnsi="Calibri" w:cs="Calibri"/>
          <w:sz w:val="20"/>
          <w:szCs w:val="20"/>
        </w:rPr>
        <w:t>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8"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lastRenderedPageBreak/>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29" w:name="_Ref310353058"/>
      <w:r w:rsidRPr="00794E62">
        <w:rPr>
          <w:rFonts w:ascii="Calibri" w:hAnsi="Calibri" w:cs="Calibri"/>
          <w:sz w:val="20"/>
          <w:szCs w:val="20"/>
        </w:rPr>
        <w:t>Subdodavatelské omezení:</w:t>
      </w:r>
      <w:bookmarkEnd w:id="29"/>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0" w:name="_Ref315362795"/>
      <w:r w:rsidRPr="0085274F">
        <w:rPr>
          <w:rFonts w:ascii="Calibri" w:hAnsi="Calibri" w:cs="Calibri"/>
          <w:sz w:val="20"/>
          <w:szCs w:val="20"/>
        </w:rPr>
        <w:t>Návrh smlouvy na plnění této veřejné zakázky:</w:t>
      </w:r>
      <w:bookmarkEnd w:id="30"/>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F80682">
        <w:rPr>
          <w:rFonts w:ascii="Calibri" w:hAnsi="Calibri" w:cs="Calibri"/>
          <w:sz w:val="20"/>
          <w:szCs w:val="20"/>
        </w:rPr>
        <w:lastRenderedPageBreak/>
        <w:t>7</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F80682">
        <w:rPr>
          <w:rFonts w:ascii="Calibri" w:hAnsi="Calibri" w:cs="Calibri"/>
          <w:sz w:val="20"/>
          <w:szCs w:val="20"/>
        </w:rPr>
        <w:t>7</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1" w:name="_Toc379787205"/>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1"/>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2" w:name="_Ref310242329"/>
      <w:bookmarkStart w:id="33" w:name="_Toc379787206"/>
      <w:r w:rsidRPr="00DE0A69">
        <w:rPr>
          <w:rFonts w:ascii="Calibri" w:hAnsi="Calibri" w:cs="Calibri"/>
          <w:kern w:val="28"/>
          <w:sz w:val="24"/>
          <w:szCs w:val="24"/>
          <w:lang w:val="cs-CZ"/>
        </w:rPr>
        <w:t>JAZYK NABÍDEK</w:t>
      </w:r>
      <w:bookmarkEnd w:id="32"/>
      <w:bookmarkEnd w:id="33"/>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w:t>
      </w:r>
      <w:r w:rsidR="003F1AD8">
        <w:rPr>
          <w:rFonts w:ascii="Calibri" w:hAnsi="Calibri" w:cs="Calibri"/>
          <w:sz w:val="20"/>
          <w:szCs w:val="20"/>
        </w:rPr>
        <w:t xml:space="preserve"> a případně VŠ diplomů</w:t>
      </w:r>
      <w:r w:rsidRPr="00E67F38">
        <w:rPr>
          <w:rFonts w:ascii="Calibri" w:hAnsi="Calibri" w:cs="Calibri"/>
          <w:sz w:val="20"/>
          <w:szCs w:val="20"/>
        </w:rPr>
        <w:t>), veškerá korespondence, včetně dotazů dodavatelů k zadávacím podmínkám, musí být předloženy v českém jazyce.</w:t>
      </w:r>
      <w:r w:rsidR="003F1AD8">
        <w:rPr>
          <w:rFonts w:ascii="Calibri" w:hAnsi="Calibri" w:cs="Calibri"/>
          <w:sz w:val="20"/>
          <w:szCs w:val="20"/>
        </w:rPr>
        <w:t xml:space="preserve"> Vysokoškolské diplomy lze předložit v latinském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4"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4"/>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5" w:name="_Ref310246729"/>
      <w:bookmarkStart w:id="36" w:name="_Toc379787207"/>
      <w:r w:rsidRPr="00DE0A69">
        <w:rPr>
          <w:rFonts w:ascii="Calibri" w:hAnsi="Calibri" w:cs="Calibri"/>
          <w:kern w:val="28"/>
          <w:sz w:val="24"/>
          <w:szCs w:val="24"/>
          <w:lang w:val="cs-CZ"/>
        </w:rPr>
        <w:t>OBSAH A PODÁVÁNÍ NABÍDEK</w:t>
      </w:r>
      <w:bookmarkEnd w:id="35"/>
      <w:bookmarkEnd w:id="36"/>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920583" w:rsidRPr="00135CE3" w:rsidRDefault="00920583" w:rsidP="00920583">
      <w:pPr>
        <w:spacing w:before="60"/>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 do 11:30 hodin, v poslední den lhůty pro podání nabídky pak pouze do stanovené hodiny.</w:t>
      </w:r>
    </w:p>
    <w:p w:rsidR="00EB4182" w:rsidRPr="003E476A" w:rsidRDefault="00EB4182" w:rsidP="00EB4182">
      <w:pPr>
        <w:ind w:left="1418"/>
        <w:jc w:val="both"/>
        <w:rPr>
          <w:rFonts w:ascii="Calibri" w:hAnsi="Calibri" w:cs="Calibri"/>
          <w:sz w:val="20"/>
          <w:szCs w:val="20"/>
        </w:rPr>
      </w:pP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7" w:name="_Ref131226724"/>
      <w:bookmarkStart w:id="38"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w:t>
      </w:r>
      <w:r w:rsidR="00992342" w:rsidRPr="00992342">
        <w:rPr>
          <w:rFonts w:ascii="Calibri" w:hAnsi="Calibri" w:cs="Calibri"/>
          <w:sz w:val="20"/>
          <w:szCs w:val="20"/>
        </w:rPr>
        <w:lastRenderedPageBreak/>
        <w:t xml:space="preserve">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7"/>
      <w:bookmarkEnd w:id="38"/>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lastRenderedPageBreak/>
        <w:t>Požadavky na členění nabídky uvedené v tomto odstavci Pokynů mají doporučující charakter.</w:t>
      </w:r>
      <w:bookmarkStart w:id="39" w:name="_Toc191791439"/>
      <w:bookmarkStart w:id="40" w:name="_Toc191791505"/>
      <w:bookmarkEnd w:id="39"/>
      <w:bookmarkEnd w:id="40"/>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379787208"/>
      <w:r w:rsidRPr="00CF6468">
        <w:rPr>
          <w:rFonts w:ascii="Calibri" w:hAnsi="Calibri" w:cs="Calibri"/>
          <w:kern w:val="28"/>
          <w:sz w:val="24"/>
          <w:szCs w:val="24"/>
          <w:lang w:val="cs-CZ"/>
        </w:rPr>
        <w:t>POŽADAVKY NA ZPRACOVÁNÍ NABÍDKOVÉ CENY</w:t>
      </w:r>
      <w:bookmarkEnd w:id="41"/>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2"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2"/>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79787209"/>
      <w:r w:rsidRPr="00CF6468">
        <w:rPr>
          <w:rFonts w:ascii="Calibri" w:hAnsi="Calibri" w:cs="Calibri"/>
          <w:kern w:val="28"/>
          <w:sz w:val="24"/>
          <w:szCs w:val="24"/>
          <w:lang w:val="cs-CZ"/>
        </w:rPr>
        <w:t>DOBA PLATNOSTI NABÍDEK - ZADÁVACÍ LHŮTA</w:t>
      </w:r>
      <w:bookmarkEnd w:id="43"/>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Ref315346983"/>
      <w:bookmarkStart w:id="45" w:name="_Toc379787210"/>
      <w:r w:rsidRPr="00CF6468">
        <w:rPr>
          <w:rFonts w:ascii="Calibri" w:hAnsi="Calibri" w:cs="Calibri"/>
          <w:kern w:val="28"/>
          <w:sz w:val="24"/>
          <w:szCs w:val="24"/>
          <w:lang w:val="cs-CZ"/>
        </w:rPr>
        <w:t>JISTOTA</w:t>
      </w:r>
      <w:bookmarkEnd w:id="44"/>
      <w:bookmarkEnd w:id="45"/>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Pr>
          <w:rFonts w:ascii="Calibri" w:hAnsi="Calibri" w:cs="Calibri"/>
          <w:sz w:val="20"/>
          <w:szCs w:val="20"/>
        </w:rPr>
        <w:t xml:space="preserve"> </w:t>
      </w:r>
      <w:r w:rsidR="00920583" w:rsidRPr="00920583">
        <w:rPr>
          <w:rFonts w:ascii="Calibri" w:hAnsi="Calibri" w:cs="Calibri"/>
          <w:b/>
          <w:sz w:val="20"/>
          <w:szCs w:val="20"/>
          <w:lang w:val="en-US"/>
        </w:rPr>
        <w:t>32</w:t>
      </w:r>
      <w:r w:rsidR="00B62880">
        <w:rPr>
          <w:rFonts w:ascii="Calibri" w:hAnsi="Calibri" w:cs="Calibri"/>
          <w:b/>
          <w:sz w:val="20"/>
          <w:szCs w:val="20"/>
          <w:lang w:val="en-US"/>
        </w:rPr>
        <w:t>0</w:t>
      </w:r>
      <w:r w:rsidR="00920583" w:rsidRPr="00920583">
        <w:rPr>
          <w:rFonts w:ascii="Calibri" w:hAnsi="Calibri" w:cs="Calibri"/>
          <w:b/>
          <w:sz w:val="20"/>
          <w:szCs w:val="20"/>
          <w:lang w:val="en-US"/>
        </w:rPr>
        <w:t>.000,-</w:t>
      </w:r>
      <w:r w:rsidR="00F7390E" w:rsidRPr="00920583">
        <w:rPr>
          <w:rFonts w:ascii="Calibri" w:hAnsi="Calibri" w:cs="Calibri"/>
          <w:b/>
          <w:sz w:val="20"/>
          <w:szCs w:val="20"/>
        </w:rPr>
        <w:t xml:space="preserve"> </w:t>
      </w:r>
      <w:r w:rsidRPr="00920583">
        <w:rPr>
          <w:rFonts w:ascii="Calibri" w:hAnsi="Calibri" w:cs="Calibri"/>
          <w:b/>
          <w:sz w:val="20"/>
          <w:szCs w:val="20"/>
        </w:rPr>
        <w:t>Kč</w:t>
      </w:r>
      <w:r w:rsidRPr="00DD390C">
        <w:rPr>
          <w:rFonts w:ascii="Calibri" w:hAnsi="Calibri" w:cs="Calibri"/>
          <w:sz w:val="20"/>
          <w:szCs w:val="20"/>
        </w:rPr>
        <w:t xml:space="preserve"> (slovy: </w:t>
      </w:r>
      <w:proofErr w:type="spellStart"/>
      <w:r w:rsidR="00920583">
        <w:rPr>
          <w:rFonts w:ascii="Calibri" w:hAnsi="Calibri" w:cs="Calibri"/>
          <w:sz w:val="20"/>
          <w:szCs w:val="20"/>
          <w:lang w:val="en-US"/>
        </w:rPr>
        <w:t>tři</w:t>
      </w:r>
      <w:proofErr w:type="spellEnd"/>
      <w:r w:rsidR="00B62880">
        <w:rPr>
          <w:rFonts w:ascii="Calibri" w:hAnsi="Calibri" w:cs="Calibri"/>
          <w:sz w:val="20"/>
          <w:szCs w:val="20"/>
          <w:lang w:val="en-US"/>
        </w:rPr>
        <w:t xml:space="preserve"> </w:t>
      </w:r>
      <w:proofErr w:type="spellStart"/>
      <w:r w:rsidR="00920583">
        <w:rPr>
          <w:rFonts w:ascii="Calibri" w:hAnsi="Calibri" w:cs="Calibri"/>
          <w:sz w:val="20"/>
          <w:szCs w:val="20"/>
          <w:lang w:val="en-US"/>
        </w:rPr>
        <w:t>sta</w:t>
      </w:r>
      <w:proofErr w:type="spellEnd"/>
      <w:r w:rsidR="00B62880">
        <w:rPr>
          <w:rFonts w:ascii="Calibri" w:hAnsi="Calibri" w:cs="Calibri"/>
          <w:sz w:val="20"/>
          <w:szCs w:val="20"/>
          <w:lang w:val="en-US"/>
        </w:rPr>
        <w:t xml:space="preserve"> </w:t>
      </w:r>
      <w:bookmarkStart w:id="46" w:name="_GoBack"/>
      <w:bookmarkEnd w:id="46"/>
      <w:proofErr w:type="spellStart"/>
      <w:r w:rsidR="00920583">
        <w:rPr>
          <w:rFonts w:ascii="Calibri" w:hAnsi="Calibri" w:cs="Calibri"/>
          <w:sz w:val="20"/>
          <w:szCs w:val="20"/>
          <w:lang w:val="en-US"/>
        </w:rPr>
        <w:t>dvace</w:t>
      </w:r>
      <w:r w:rsidR="00B62880">
        <w:rPr>
          <w:rFonts w:ascii="Calibri" w:hAnsi="Calibri" w:cs="Calibri"/>
          <w:sz w:val="20"/>
          <w:szCs w:val="20"/>
          <w:lang w:val="en-US"/>
        </w:rPr>
        <w:t>t</w:t>
      </w:r>
      <w:proofErr w:type="spellEnd"/>
      <w:r w:rsidR="00B62880">
        <w:rPr>
          <w:rFonts w:ascii="Calibri" w:hAnsi="Calibri" w:cs="Calibri"/>
          <w:sz w:val="20"/>
          <w:szCs w:val="20"/>
          <w:lang w:val="en-US"/>
        </w:rPr>
        <w:t xml:space="preserve"> </w:t>
      </w:r>
      <w:proofErr w:type="spellStart"/>
      <w:r w:rsidR="00920583">
        <w:rPr>
          <w:rFonts w:ascii="Calibri" w:hAnsi="Calibri" w:cs="Calibri"/>
          <w:sz w:val="20"/>
          <w:szCs w:val="20"/>
          <w:lang w:val="en-US"/>
        </w:rPr>
        <w:t>tisíc</w:t>
      </w:r>
      <w:proofErr w:type="spellEnd"/>
      <w:r w:rsidR="00F7390E" w:rsidRPr="00840A1D">
        <w:rPr>
          <w:rFonts w:ascii="Calibri" w:hAnsi="Calibri" w:cs="Calibri"/>
          <w:b/>
          <w:sz w:val="20"/>
          <w:szCs w:val="20"/>
        </w:rPr>
        <w:t xml:space="preserve"> </w:t>
      </w:r>
      <w:r w:rsidRPr="00DD390C">
        <w:rPr>
          <w:rFonts w:ascii="Calibri" w:hAnsi="Calibri" w:cs="Calibri"/>
          <w:sz w:val="20"/>
          <w:szCs w:val="20"/>
        </w:rPr>
        <w:t>korun českých), a to ve formě bankovní záruky, pojištění záruky nebo složením peněžní částky</w:t>
      </w:r>
      <w:r w:rsidR="00564765">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B574F0" w:rsidRPr="00DE0A69" w:rsidRDefault="00B574F0" w:rsidP="00FC532F">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w:t>
      </w:r>
      <w:r w:rsidR="00736659" w:rsidRPr="00211CB0">
        <w:rPr>
          <w:rFonts w:ascii="Calibri" w:hAnsi="Calibri" w:cs="Calibri"/>
          <w:sz w:val="20"/>
          <w:szCs w:val="20"/>
        </w:rPr>
        <w:t xml:space="preserve"> </w:t>
      </w:r>
      <w:proofErr w:type="spellStart"/>
      <w:r w:rsidRPr="00211CB0">
        <w:rPr>
          <w:rFonts w:ascii="Calibri" w:hAnsi="Calibri" w:cs="Calibri"/>
          <w:sz w:val="20"/>
          <w:szCs w:val="20"/>
        </w:rPr>
        <w:t>ú.</w:t>
      </w:r>
      <w:proofErr w:type="spellEnd"/>
      <w:r w:rsidR="0046092A" w:rsidRPr="00211CB0">
        <w:rPr>
          <w:rFonts w:ascii="Calibri" w:hAnsi="Calibri" w:cs="Calibri"/>
          <w:sz w:val="20"/>
          <w:szCs w:val="20"/>
        </w:rPr>
        <w:t xml:space="preserve"> </w:t>
      </w:r>
      <w:r w:rsidR="00920583">
        <w:rPr>
          <w:rFonts w:ascii="Calibri" w:hAnsi="Calibri" w:cs="Calibri"/>
          <w:sz w:val="20"/>
          <w:szCs w:val="20"/>
          <w:lang w:val="en-US"/>
        </w:rPr>
        <w:t>27-7702170217</w:t>
      </w:r>
      <w:r w:rsidRPr="00211CB0">
        <w:rPr>
          <w:rFonts w:ascii="Calibri" w:hAnsi="Calibri" w:cs="Calibri"/>
          <w:sz w:val="20"/>
          <w:szCs w:val="20"/>
        </w:rPr>
        <w:t>, vedený u</w:t>
      </w:r>
      <w:r w:rsidR="00211CB0" w:rsidRPr="00211CB0">
        <w:rPr>
          <w:rFonts w:ascii="Calibri" w:hAnsi="Calibri" w:cs="Calibri"/>
          <w:sz w:val="20"/>
          <w:szCs w:val="20"/>
        </w:rPr>
        <w:t xml:space="preserve"> </w:t>
      </w:r>
      <w:proofErr w:type="spellStart"/>
      <w:r w:rsidR="00920583">
        <w:rPr>
          <w:rFonts w:ascii="Calibri" w:hAnsi="Calibri" w:cs="Calibri"/>
          <w:sz w:val="20"/>
          <w:szCs w:val="20"/>
          <w:lang w:val="en-US"/>
        </w:rPr>
        <w:t>Komerční</w:t>
      </w:r>
      <w:proofErr w:type="spellEnd"/>
      <w:r w:rsidR="00920583">
        <w:rPr>
          <w:rFonts w:ascii="Calibri" w:hAnsi="Calibri" w:cs="Calibri"/>
          <w:sz w:val="20"/>
          <w:szCs w:val="20"/>
          <w:lang w:val="en-US"/>
        </w:rPr>
        <w:t xml:space="preserve"> </w:t>
      </w:r>
      <w:proofErr w:type="spellStart"/>
      <w:r w:rsidR="00920583">
        <w:rPr>
          <w:rFonts w:ascii="Calibri" w:hAnsi="Calibri" w:cs="Calibri"/>
          <w:sz w:val="20"/>
          <w:szCs w:val="20"/>
          <w:lang w:val="en-US"/>
        </w:rPr>
        <w:t>banky</w:t>
      </w:r>
      <w:proofErr w:type="spellEnd"/>
      <w:r w:rsidRPr="00DE0A69">
        <w:rPr>
          <w:rFonts w:ascii="Calibri" w:hAnsi="Calibri" w:cs="Calibri"/>
          <w:sz w:val="20"/>
          <w:szCs w:val="20"/>
        </w:rPr>
        <w:t>, VS</w:t>
      </w:r>
      <w:r w:rsidR="001C0381">
        <w:rPr>
          <w:rFonts w:ascii="Calibri" w:hAnsi="Calibri" w:cs="Calibri"/>
          <w:sz w:val="20"/>
          <w:szCs w:val="20"/>
        </w:rPr>
        <w:t xml:space="preserve"> </w:t>
      </w:r>
      <w:r w:rsidR="00920583">
        <w:rPr>
          <w:rFonts w:ascii="Calibri" w:hAnsi="Calibri" w:cs="Calibri"/>
          <w:sz w:val="20"/>
          <w:szCs w:val="20"/>
          <w:lang w:val="en-US"/>
        </w:rPr>
        <w:t>5213720006</w:t>
      </w:r>
      <w:r w:rsidR="00203BE7">
        <w:rPr>
          <w:rFonts w:ascii="Calibri" w:hAnsi="Calibri" w:cs="Calibri"/>
          <w:sz w:val="20"/>
          <w:szCs w:val="20"/>
        </w:rPr>
        <w:t xml:space="preserve">. </w:t>
      </w:r>
      <w:r w:rsidRPr="00DE0A69">
        <w:rPr>
          <w:rFonts w:ascii="Calibri" w:hAnsi="Calibri" w:cs="Calibri"/>
          <w:sz w:val="20"/>
          <w:szCs w:val="20"/>
        </w:rPr>
        <w:t>Uchazeč ve své nabídce předloží potvrzení banky o převedení či složení požadované částky na 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 xml:space="preserve">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w:t>
      </w:r>
      <w:r w:rsidRPr="00DE0A69">
        <w:rPr>
          <w:rFonts w:ascii="Calibri" w:hAnsi="Calibri" w:cs="Calibri"/>
          <w:sz w:val="20"/>
          <w:szCs w:val="20"/>
        </w:rPr>
        <w:lastRenderedPageBreak/>
        <w:t>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1"/>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2"/>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w:t>
      </w:r>
      <w:r w:rsidRPr="00300BBC">
        <w:rPr>
          <w:rFonts w:ascii="Calibri" w:hAnsi="Calibri" w:cs="Calibri"/>
          <w:sz w:val="20"/>
          <w:szCs w:val="20"/>
        </w:rPr>
        <w:lastRenderedPageBreak/>
        <w:t xml:space="preserve">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3"/>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4"/>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5"/>
      <w:r w:rsidRPr="00CF6468">
        <w:rPr>
          <w:rFonts w:ascii="Calibri" w:hAnsi="Calibri" w:cs="Calibri"/>
          <w:kern w:val="28"/>
          <w:sz w:val="24"/>
          <w:szCs w:val="24"/>
          <w:lang w:val="cs-CZ"/>
        </w:rPr>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6"/>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 xml:space="preserve">(vkládaná do těla závazného vzoru smlouvy). Jako výhodnější bude hodnocena taková celková výše </w:t>
      </w:r>
      <w:r w:rsidRPr="00794E62">
        <w:rPr>
          <w:rFonts w:ascii="Calibri" w:hAnsi="Calibri" w:cs="Calibri"/>
          <w:sz w:val="20"/>
          <w:szCs w:val="20"/>
        </w:rPr>
        <w:lastRenderedPageBreak/>
        <w:t>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167BE8" w:rsidRPr="003E327C"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7"/>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79787218"/>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79787219"/>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E4434" w:rsidRPr="007F3290" w:rsidTr="00707A34">
        <w:tc>
          <w:tcPr>
            <w:tcW w:w="9288" w:type="dxa"/>
          </w:tcPr>
          <w:p w:rsidR="00FE4434" w:rsidRPr="002F1F37" w:rsidRDefault="00FE4434" w:rsidP="004E76B3">
            <w:pPr>
              <w:jc w:val="center"/>
              <w:rPr>
                <w:rFonts w:ascii="Calibri" w:hAnsi="Calibri" w:cs="Calibri"/>
                <w:b/>
                <w:bCs/>
                <w:sz w:val="20"/>
                <w:szCs w:val="20"/>
              </w:rPr>
            </w:pPr>
            <w:r w:rsidRPr="002F1F37">
              <w:rPr>
                <w:rFonts w:ascii="Calibri" w:hAnsi="Calibri" w:cs="Calibri"/>
                <w:b/>
                <w:bCs/>
                <w:sz w:val="20"/>
                <w:szCs w:val="20"/>
              </w:rPr>
              <w:t xml:space="preserve">Ing. </w:t>
            </w:r>
            <w:r>
              <w:rPr>
                <w:rFonts w:ascii="Calibri" w:hAnsi="Calibri" w:cs="Calibri"/>
                <w:b/>
                <w:bCs/>
                <w:sz w:val="20"/>
                <w:szCs w:val="20"/>
              </w:rPr>
              <w:t>Lubor Hrubeš</w:t>
            </w:r>
          </w:p>
        </w:tc>
      </w:tr>
      <w:tr w:rsidR="00FE4434" w:rsidRPr="007F3290" w:rsidTr="00707A34">
        <w:tc>
          <w:tcPr>
            <w:tcW w:w="9288" w:type="dxa"/>
          </w:tcPr>
          <w:p w:rsidR="00FE4434" w:rsidRPr="002F1F37" w:rsidRDefault="00FE4434" w:rsidP="004E76B3">
            <w:pPr>
              <w:jc w:val="center"/>
              <w:rPr>
                <w:rFonts w:ascii="Calibri" w:hAnsi="Calibri" w:cs="Calibri"/>
                <w:b/>
                <w:bCs/>
                <w:sz w:val="20"/>
                <w:szCs w:val="20"/>
              </w:rPr>
            </w:pPr>
            <w:r>
              <w:rPr>
                <w:rFonts w:ascii="Calibri" w:hAnsi="Calibri" w:cs="Calibri"/>
                <w:b/>
                <w:bCs/>
                <w:sz w:val="20"/>
                <w:szCs w:val="20"/>
              </w:rPr>
              <w:t>ředitel Stavební zprávy západ</w:t>
            </w:r>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424507">
        <w:trPr>
          <w:cantSplit/>
        </w:trPr>
        <w:tc>
          <w:tcPr>
            <w:tcW w:w="1857" w:type="dxa"/>
            <w:tcBorders>
              <w:top w:val="single" w:sz="12" w:space="0" w:color="auto"/>
              <w:left w:val="single" w:sz="12" w:space="0" w:color="auto"/>
            </w:tcBorders>
            <w:vAlign w:val="center"/>
          </w:tcPr>
          <w:p w:rsidR="00D34D2B" w:rsidRPr="00300BBC" w:rsidRDefault="00D34D2B" w:rsidP="00424507">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424507">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424507">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424507">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424507">
            <w:pPr>
              <w:pStyle w:val="tabulka"/>
              <w:widowControl/>
              <w:rPr>
                <w:rFonts w:ascii="Calibri" w:hAnsi="Calibri" w:cs="Calibri"/>
              </w:rPr>
            </w:pPr>
            <w:r>
              <w:rPr>
                <w:rFonts w:ascii="Calibri" w:hAnsi="Calibri" w:cs="Calibri"/>
              </w:rPr>
              <w:t>Zkušenost z řídící pozice *</w:t>
            </w:r>
          </w:p>
          <w:p w:rsidR="00D34D2B" w:rsidRPr="00300BBC" w:rsidRDefault="00D34D2B" w:rsidP="00424507">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424507">
            <w:pPr>
              <w:pStyle w:val="tabulka"/>
              <w:widowControl/>
              <w:rPr>
                <w:rFonts w:ascii="Calibri" w:hAnsi="Calibri" w:cs="Calibri"/>
              </w:rPr>
            </w:pPr>
            <w:r>
              <w:rPr>
                <w:rFonts w:ascii="Calibri" w:hAnsi="Calibri" w:cs="Calibri"/>
              </w:rPr>
              <w:t>Uveďte, v jakém vztahu k dodavateli osoba je</w:t>
            </w:r>
          </w:p>
        </w:tc>
      </w:tr>
      <w:tr w:rsidR="00D34D2B" w:rsidRPr="00300BBC" w:rsidTr="00424507">
        <w:trPr>
          <w:cantSplit/>
          <w:trHeight w:val="334"/>
        </w:trPr>
        <w:tc>
          <w:tcPr>
            <w:tcW w:w="1857" w:type="dxa"/>
            <w:tcBorders>
              <w:left w:val="single" w:sz="12" w:space="0" w:color="auto"/>
              <w:right w:val="single" w:sz="6" w:space="0" w:color="auto"/>
            </w:tcBorders>
            <w:vAlign w:val="center"/>
          </w:tcPr>
          <w:p w:rsidR="00D34D2B" w:rsidRPr="00300BBC" w:rsidRDefault="00D34D2B" w:rsidP="00424507">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424507">
            <w:pPr>
              <w:jc w:val="center"/>
              <w:rPr>
                <w:rFonts w:ascii="Calibri" w:hAnsi="Calibri" w:cs="Calibri"/>
              </w:rPr>
            </w:pPr>
          </w:p>
        </w:tc>
        <w:tc>
          <w:tcPr>
            <w:tcW w:w="1080" w:type="dxa"/>
            <w:vAlign w:val="center"/>
          </w:tcPr>
          <w:p w:rsidR="00D34D2B" w:rsidRPr="00300BBC" w:rsidRDefault="00D34D2B" w:rsidP="00424507">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424507">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p>
        </w:tc>
      </w:tr>
      <w:tr w:rsidR="00D34D2B" w:rsidRPr="00300BBC" w:rsidTr="00424507">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24507">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42450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2450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9B1C8A">
      <w:pPr>
        <w:autoSpaceDE w:val="0"/>
        <w:autoSpaceDN w:val="0"/>
        <w:adjustRightInd w:val="0"/>
        <w:spacing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009B1C8A" w:rsidRPr="00300BBC">
        <w:rPr>
          <w:rFonts w:ascii="Calibri" w:hAnsi="Calibri" w:cs="Calibri"/>
          <w:sz w:val="20"/>
          <w:szCs w:val="20"/>
        </w:rPr>
        <w:t>a to jak v České republice, tak v zemi sídla, místa podnikání či bydliště dodavatele</w:t>
      </w:r>
      <w:r w:rsidR="009B1C8A">
        <w:rPr>
          <w:rFonts w:ascii="Calibri" w:hAnsi="Calibri" w:cs="Calibri"/>
          <w:sz w:val="20"/>
          <w:szCs w:val="20"/>
        </w:rPr>
        <w:t>,</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r w:rsidR="009B1C8A">
        <w:rPr>
          <w:rFonts w:ascii="Calibri" w:hAnsi="Calibri" w:cs="Calibri"/>
          <w:b/>
          <w:bCs/>
          <w:color w:val="000000"/>
          <w:sz w:val="20"/>
          <w:szCs w:val="20"/>
        </w:rPr>
        <w:t xml:space="preserve"> </w:t>
      </w:r>
      <w:r w:rsidR="009B1C8A" w:rsidRPr="00300BBC">
        <w:rPr>
          <w:rFonts w:ascii="Calibri" w:hAnsi="Calibri" w:cs="Calibri"/>
          <w:sz w:val="20"/>
          <w:szCs w:val="20"/>
        </w:rPr>
        <w:t>a to jak v České republice, tak v</w:t>
      </w:r>
      <w:r w:rsidR="009B1C8A">
        <w:rPr>
          <w:rFonts w:ascii="Calibri" w:hAnsi="Calibri" w:cs="Calibri"/>
          <w:sz w:val="20"/>
          <w:szCs w:val="20"/>
        </w:rPr>
        <w:t> </w:t>
      </w:r>
      <w:r w:rsidR="009B1C8A" w:rsidRPr="00300BBC">
        <w:rPr>
          <w:rFonts w:ascii="Calibri" w:hAnsi="Calibri" w:cs="Calibri"/>
          <w:sz w:val="20"/>
          <w:szCs w:val="20"/>
        </w:rPr>
        <w:t>zemi sídla, místa podnikání či bydliště dodavatele</w:t>
      </w:r>
      <w:r w:rsidR="009B1C8A">
        <w:rPr>
          <w:rFonts w:ascii="Calibri" w:hAnsi="Calibri" w:cs="Calibri"/>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D1C" w:rsidRDefault="00A26D1C">
      <w:r>
        <w:separator/>
      </w:r>
    </w:p>
  </w:endnote>
  <w:endnote w:type="continuationSeparator" w:id="0">
    <w:p w:rsidR="00A26D1C" w:rsidRDefault="00A2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B3" w:rsidRDefault="004E76B3"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4E76B3" w:rsidRDefault="004E76B3"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4E76B3" w:rsidRDefault="004E76B3"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4E76B3" w:rsidRDefault="004E76B3" w:rsidP="0080493B">
    <w:pPr>
      <w:pStyle w:val="Zpat"/>
      <w:tabs>
        <w:tab w:val="clear" w:pos="4536"/>
        <w:tab w:val="clear" w:pos="9072"/>
        <w:tab w:val="center" w:pos="4680"/>
        <w:tab w:val="right" w:pos="9360"/>
      </w:tabs>
      <w:jc w:val="right"/>
      <w:rPr>
        <w:rStyle w:val="slostrnky"/>
        <w:rFonts w:ascii="Arial" w:hAnsi="Arial" w:cs="Arial"/>
        <w:sz w:val="18"/>
        <w:szCs w:val="18"/>
      </w:rPr>
    </w:pPr>
  </w:p>
  <w:p w:rsidR="004E76B3" w:rsidRDefault="004E76B3"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B62880">
      <w:rPr>
        <w:rStyle w:val="slostrnky"/>
        <w:rFonts w:ascii="Arial" w:hAnsi="Arial" w:cs="Arial"/>
        <w:noProof/>
        <w:sz w:val="18"/>
        <w:szCs w:val="18"/>
      </w:rPr>
      <w:t>22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D1C" w:rsidRDefault="00A26D1C">
      <w:r>
        <w:separator/>
      </w:r>
    </w:p>
  </w:footnote>
  <w:footnote w:type="continuationSeparator" w:id="0">
    <w:p w:rsidR="00A26D1C" w:rsidRDefault="00A26D1C">
      <w:r>
        <w:continuationSeparator/>
      </w:r>
    </w:p>
  </w:footnote>
  <w:footnote w:id="1">
    <w:p w:rsidR="004E76B3" w:rsidRDefault="004E76B3"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B3" w:rsidRDefault="004E76B3"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4E76B3" w:rsidRDefault="004E76B3"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7990A611" wp14:editId="3D3FCA6B">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Pr>
        <w:rFonts w:ascii="Calibri" w:hAnsi="Calibri" w:cs="Calibri"/>
        <w:sz w:val="18"/>
        <w:szCs w:val="18"/>
      </w:rPr>
      <w:t>Zvýšení kapacity trati Nymburk – Mladá Boleslav, 2. stavba</w:t>
    </w:r>
  </w:p>
  <w:p w:rsidR="004E76B3" w:rsidRPr="00044B4E" w:rsidRDefault="004E76B3"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4E76B3" w:rsidRPr="00044B4E" w:rsidRDefault="004E76B3"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4E76B3" w:rsidRDefault="004E76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1">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75F44FD"/>
    <w:multiLevelType w:val="hybridMultilevel"/>
    <w:tmpl w:val="0888C7E0"/>
    <w:lvl w:ilvl="0" w:tplc="E6501DF0">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7"/>
  </w:num>
  <w:num w:numId="4">
    <w:abstractNumId w:val="30"/>
  </w:num>
  <w:num w:numId="5">
    <w:abstractNumId w:val="31"/>
  </w:num>
  <w:num w:numId="6">
    <w:abstractNumId w:val="0"/>
  </w:num>
  <w:num w:numId="7">
    <w:abstractNumId w:val="40"/>
  </w:num>
  <w:num w:numId="8">
    <w:abstractNumId w:val="15"/>
  </w:num>
  <w:num w:numId="9">
    <w:abstractNumId w:val="24"/>
  </w:num>
  <w:num w:numId="10">
    <w:abstractNumId w:val="39"/>
  </w:num>
  <w:num w:numId="11">
    <w:abstractNumId w:val="14"/>
  </w:num>
  <w:num w:numId="12">
    <w:abstractNumId w:val="13"/>
  </w:num>
  <w:num w:numId="13">
    <w:abstractNumId w:val="7"/>
  </w:num>
  <w:num w:numId="14">
    <w:abstractNumId w:val="6"/>
  </w:num>
  <w:num w:numId="15">
    <w:abstractNumId w:val="10"/>
  </w:num>
  <w:num w:numId="16">
    <w:abstractNumId w:val="42"/>
  </w:num>
  <w:num w:numId="17">
    <w:abstractNumId w:val="20"/>
  </w:num>
  <w:num w:numId="18">
    <w:abstractNumId w:val="18"/>
  </w:num>
  <w:num w:numId="19">
    <w:abstractNumId w:val="32"/>
  </w:num>
  <w:num w:numId="20">
    <w:abstractNumId w:val="26"/>
  </w:num>
  <w:num w:numId="21">
    <w:abstractNumId w:val="41"/>
  </w:num>
  <w:num w:numId="22">
    <w:abstractNumId w:val="17"/>
  </w:num>
  <w:num w:numId="23">
    <w:abstractNumId w:val="16"/>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8"/>
  </w:num>
  <w:num w:numId="27">
    <w:abstractNumId w:val="38"/>
  </w:num>
  <w:num w:numId="28">
    <w:abstractNumId w:val="29"/>
  </w:num>
  <w:num w:numId="29">
    <w:abstractNumId w:val="34"/>
  </w:num>
  <w:num w:numId="30">
    <w:abstractNumId w:val="9"/>
  </w:num>
  <w:num w:numId="31">
    <w:abstractNumId w:val="19"/>
  </w:num>
  <w:num w:numId="32">
    <w:abstractNumId w:val="36"/>
  </w:num>
  <w:num w:numId="33">
    <w:abstractNumId w:val="21"/>
  </w:num>
  <w:num w:numId="34">
    <w:abstractNumId w:val="35"/>
  </w:num>
  <w:num w:numId="35">
    <w:abstractNumId w:val="25"/>
  </w:num>
  <w:num w:numId="36">
    <w:abstractNumId w:val="27"/>
  </w:num>
  <w:num w:numId="37">
    <w:abstractNumId w:val="11"/>
  </w:num>
  <w:num w:numId="38">
    <w:abstractNumId w:val="0"/>
  </w:num>
  <w:num w:numId="3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640D"/>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86BED"/>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360B"/>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4AF3"/>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AAF"/>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1AD8"/>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507"/>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A71F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6B3"/>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3DFC"/>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927"/>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13C8"/>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3D79"/>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D771F"/>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579"/>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60E"/>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583"/>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1C8A"/>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6D1C"/>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EBF"/>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22E7"/>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2880"/>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2801"/>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63E"/>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A29"/>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0706"/>
    <w:rsid w:val="00E71264"/>
    <w:rsid w:val="00E7190B"/>
    <w:rsid w:val="00E71DC6"/>
    <w:rsid w:val="00E72BF1"/>
    <w:rsid w:val="00E73932"/>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0201"/>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2E0"/>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682"/>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1EE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434"/>
    <w:rsid w:val="00FE4520"/>
    <w:rsid w:val="00FE5B7E"/>
    <w:rsid w:val="00FE5CFB"/>
    <w:rsid w:val="00FF0089"/>
    <w:rsid w:val="00FF1543"/>
    <w:rsid w:val="00FF1DED"/>
    <w:rsid w:val="00FF246C"/>
    <w:rsid w:val="00FF3538"/>
    <w:rsid w:val="00FF3A3F"/>
    <w:rsid w:val="00FF454C"/>
    <w:rsid w:val="00FF4A24"/>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obry@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BDE6D-1826-447B-8B0D-A9E406FA1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10510</Words>
  <Characters>62011</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2015-09-03T08:41:00Z</dcterms:created>
  <dcterms:modified xsi:type="dcterms:W3CDTF">2015-09-03T10:05:00Z</dcterms:modified>
</cp:coreProperties>
</file>